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C1205D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append1"/>
            </w:pPr>
            <w:r>
              <w:t>Приложение 15</w:t>
            </w:r>
          </w:p>
          <w:p w:rsidR="00C1205D" w:rsidRDefault="00C1205D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C1205D" w:rsidRDefault="00C1205D" w:rsidP="00C1205D">
      <w:pPr>
        <w:pStyle w:val="begform"/>
      </w:pPr>
      <w:r>
        <w:t> </w:t>
      </w:r>
    </w:p>
    <w:p w:rsidR="00C1205D" w:rsidRDefault="00C1205D" w:rsidP="00C1205D">
      <w:pPr>
        <w:pStyle w:val="onestring"/>
      </w:pPr>
      <w:r>
        <w:t>Форма</w:t>
      </w:r>
    </w:p>
    <w:p w:rsidR="00C1205D" w:rsidRDefault="00C1205D" w:rsidP="00C1205D">
      <w:pPr>
        <w:pStyle w:val="titlep"/>
      </w:pPr>
      <w:r>
        <w:t>Сведения об изменениях в составе объектов недвижимого имущества,</w:t>
      </w:r>
      <w:r>
        <w:br/>
        <w:t>включенных в Единый реестр государственного имущества</w:t>
      </w:r>
    </w:p>
    <w:p w:rsidR="00C1205D" w:rsidRDefault="00C1205D" w:rsidP="00C1205D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C1205D" w:rsidRDefault="00C1205D" w:rsidP="00C1205D">
      <w:pPr>
        <w:pStyle w:val="undline"/>
        <w:jc w:val="center"/>
      </w:pPr>
      <w:r>
        <w:t>(согласно уставу, положению)</w:t>
      </w:r>
    </w:p>
    <w:p w:rsidR="00C1205D" w:rsidRDefault="00C1205D" w:rsidP="00C1205D">
      <w:pPr>
        <w:pStyle w:val="newncpi0"/>
      </w:pPr>
      <w:r>
        <w:t>______________________________________________________________________________</w:t>
      </w:r>
    </w:p>
    <w:p w:rsidR="00C1205D" w:rsidRDefault="00C1205D" w:rsidP="00C1205D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C1205D" w:rsidRDefault="00C1205D" w:rsidP="00C1205D">
      <w:pPr>
        <w:pStyle w:val="point"/>
      </w:pPr>
      <w:r>
        <w:t>3. Количество числящихся в бухгалтерском учете объектов недвижимого имущества:</w:t>
      </w:r>
    </w:p>
    <w:p w:rsidR="00C1205D" w:rsidRDefault="00C1205D" w:rsidP="00C120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1259"/>
        <w:gridCol w:w="1257"/>
        <w:gridCol w:w="1259"/>
        <w:gridCol w:w="1257"/>
        <w:gridCol w:w="1094"/>
      </w:tblGrid>
      <w:tr w:rsidR="00C1205D" w:rsidRPr="00230C6C" w:rsidTr="00872254">
        <w:trPr>
          <w:trHeight w:val="24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Количество объектов недвижимости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По состоянию на 1 января предыдущего года (ед.)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Поступило в течение предыдущего года (ед.)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Выбыло в течение предыдущего года (ед.)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По состоянию на 1 января текущего года (ед.)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Примечание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6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 xml:space="preserve">Объекты недвижимого имущества – всего (единиц)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x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x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здания (за исключением жилых зданий)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сооружения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передаточные устройства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изолированные помещения (за исключением жилых помещений)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 xml:space="preserve">Не завершенные строительством объекты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Воздушные суда гражданской авиации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  <w:tr w:rsidR="00C1205D" w:rsidRPr="00230C6C" w:rsidTr="00872254">
        <w:tc>
          <w:tcPr>
            <w:tcW w:w="17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 xml:space="preserve">Земельные участки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C1205D" w:rsidRDefault="00C1205D" w:rsidP="00C1205D">
      <w:pPr>
        <w:pStyle w:val="newncpi"/>
      </w:pPr>
      <w:r>
        <w:t> </w:t>
      </w:r>
    </w:p>
    <w:p w:rsidR="00C1205D" w:rsidRDefault="00C1205D" w:rsidP="00C1205D">
      <w:pPr>
        <w:pStyle w:val="point"/>
      </w:pPr>
      <w:r>
        <w:t>4. Сведения об изменениях в составе объектов недвижимого имущества:</w:t>
      </w:r>
    </w:p>
    <w:p w:rsidR="00C1205D" w:rsidRDefault="00C1205D" w:rsidP="00C120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416"/>
        <w:gridCol w:w="1300"/>
        <w:gridCol w:w="1201"/>
        <w:gridCol w:w="1381"/>
        <w:gridCol w:w="1424"/>
        <w:gridCol w:w="1257"/>
        <w:gridCol w:w="532"/>
        <w:gridCol w:w="562"/>
      </w:tblGrid>
      <w:tr w:rsidR="00C1205D" w:rsidRPr="00230C6C" w:rsidTr="00872254">
        <w:trPr>
          <w:trHeight w:val="240"/>
        </w:trPr>
        <w:tc>
          <w:tcPr>
            <w:tcW w:w="1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Инвентарный номер объекта недвижимого имущества по бухгалтерскому учету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Место нахождения (адрес) объекта недвижимого имущества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Объект недвижимого имущества выбыл (наименование получателя, приобретателя)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 xml:space="preserve">Объект недвижимого имущества прибыл от (наименование предыдущего </w:t>
            </w:r>
            <w:proofErr w:type="spellStart"/>
            <w:r>
              <w:t>правоо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ладателя</w:t>
            </w:r>
            <w:proofErr w:type="spellEnd"/>
            <w:r>
              <w:t>)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Причина (основание) выбытия (прибытия, постановки на баланс) объекта недвижимого имущества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Акт приема-передачи (списания), договор купли-продажи, др. (указать)</w:t>
            </w:r>
          </w:p>
        </w:tc>
      </w:tr>
      <w:tr w:rsidR="00C1205D" w:rsidRPr="00230C6C" w:rsidTr="0087225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D" w:rsidRPr="00230C6C" w:rsidRDefault="00C1205D" w:rsidP="0087225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дата</w:t>
            </w:r>
          </w:p>
        </w:tc>
      </w:tr>
      <w:tr w:rsidR="00C1205D" w:rsidRPr="00230C6C" w:rsidTr="00872254"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9</w:t>
            </w:r>
          </w:p>
        </w:tc>
      </w:tr>
      <w:tr w:rsidR="00C1205D" w:rsidRPr="00230C6C" w:rsidTr="00872254"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05D" w:rsidRDefault="00C1205D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C1205D" w:rsidRDefault="00C1205D" w:rsidP="00C1205D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C1205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1205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ind w:firstLine="2160"/>
            </w:pPr>
            <w:r>
              <w:lastRenderedPageBreak/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C1205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1205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1205D" w:rsidRDefault="00C1205D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C1205D" w:rsidRDefault="00C1205D" w:rsidP="00C1205D">
      <w:pPr>
        <w:pStyle w:val="newncpi"/>
        <w:ind w:firstLine="2517"/>
      </w:pPr>
      <w:r>
        <w:t>М.П.</w:t>
      </w:r>
    </w:p>
    <w:p w:rsidR="00C1205D" w:rsidRDefault="00C1205D" w:rsidP="00C1205D">
      <w:pPr>
        <w:pStyle w:val="newncpi0"/>
        <w:jc w:val="right"/>
      </w:pPr>
      <w:r>
        <w:t>__ ____________ 20__ г.</w:t>
      </w:r>
    </w:p>
    <w:p w:rsidR="00C1205D" w:rsidRDefault="00C1205D" w:rsidP="00C1205D">
      <w:pPr>
        <w:pStyle w:val="newncpi0"/>
      </w:pPr>
      <w:r>
        <w:t>Исполнитель ______________</w:t>
      </w:r>
    </w:p>
    <w:p w:rsidR="00C1205D" w:rsidRDefault="00C1205D" w:rsidP="00C1205D">
      <w:pPr>
        <w:pStyle w:val="newncpi0"/>
      </w:pPr>
      <w:r>
        <w:t>Телефон __________________</w:t>
      </w:r>
    </w:p>
    <w:p w:rsidR="00C1205D" w:rsidRDefault="00C1205D" w:rsidP="00C1205D">
      <w:pPr>
        <w:pStyle w:val="newncpi"/>
      </w:pPr>
      <w:r>
        <w:t> </w:t>
      </w:r>
    </w:p>
    <w:p w:rsidR="00C1205D" w:rsidRDefault="00C1205D" w:rsidP="00C1205D">
      <w:pPr>
        <w:pStyle w:val="comment"/>
        <w:ind w:firstLine="567"/>
      </w:pPr>
      <w:r>
        <w:t xml:space="preserve">Примечание. Если в течение года изменения в составе объектов недвижимого имущества не произошли, в графе 3 пункта 4 производится запись «Изменений не было». 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D"/>
    <w:rsid w:val="004859A2"/>
    <w:rsid w:val="00C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1205D"/>
    <w:pPr>
      <w:jc w:val="both"/>
    </w:pPr>
  </w:style>
  <w:style w:type="paragraph" w:customStyle="1" w:styleId="newncpi">
    <w:name w:val="newncpi"/>
    <w:basedOn w:val="a"/>
    <w:rsid w:val="00C1205D"/>
    <w:pPr>
      <w:ind w:firstLine="567"/>
      <w:jc w:val="both"/>
    </w:pPr>
  </w:style>
  <w:style w:type="paragraph" w:customStyle="1" w:styleId="point">
    <w:name w:val="point"/>
    <w:basedOn w:val="a"/>
    <w:rsid w:val="00C1205D"/>
    <w:pPr>
      <w:ind w:firstLine="567"/>
      <w:jc w:val="both"/>
    </w:pPr>
  </w:style>
  <w:style w:type="paragraph" w:customStyle="1" w:styleId="append1">
    <w:name w:val="append1"/>
    <w:basedOn w:val="a"/>
    <w:rsid w:val="00C1205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1205D"/>
    <w:rPr>
      <w:sz w:val="22"/>
      <w:szCs w:val="22"/>
    </w:rPr>
  </w:style>
  <w:style w:type="paragraph" w:customStyle="1" w:styleId="begform">
    <w:name w:val="begform"/>
    <w:basedOn w:val="a"/>
    <w:rsid w:val="00C1205D"/>
    <w:pPr>
      <w:ind w:firstLine="567"/>
      <w:jc w:val="both"/>
    </w:pPr>
  </w:style>
  <w:style w:type="paragraph" w:customStyle="1" w:styleId="onestring">
    <w:name w:val="onestring"/>
    <w:basedOn w:val="a"/>
    <w:rsid w:val="00C1205D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C1205D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1205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C1205D"/>
    <w:rPr>
      <w:sz w:val="20"/>
      <w:szCs w:val="20"/>
    </w:rPr>
  </w:style>
  <w:style w:type="paragraph" w:customStyle="1" w:styleId="comment">
    <w:name w:val="comment"/>
    <w:basedOn w:val="a"/>
    <w:rsid w:val="00C1205D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1205D"/>
    <w:pPr>
      <w:jc w:val="both"/>
    </w:pPr>
  </w:style>
  <w:style w:type="paragraph" w:customStyle="1" w:styleId="newncpi">
    <w:name w:val="newncpi"/>
    <w:basedOn w:val="a"/>
    <w:rsid w:val="00C1205D"/>
    <w:pPr>
      <w:ind w:firstLine="567"/>
      <w:jc w:val="both"/>
    </w:pPr>
  </w:style>
  <w:style w:type="paragraph" w:customStyle="1" w:styleId="point">
    <w:name w:val="point"/>
    <w:basedOn w:val="a"/>
    <w:rsid w:val="00C1205D"/>
    <w:pPr>
      <w:ind w:firstLine="567"/>
      <w:jc w:val="both"/>
    </w:pPr>
  </w:style>
  <w:style w:type="paragraph" w:customStyle="1" w:styleId="append1">
    <w:name w:val="append1"/>
    <w:basedOn w:val="a"/>
    <w:rsid w:val="00C1205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1205D"/>
    <w:rPr>
      <w:sz w:val="22"/>
      <w:szCs w:val="22"/>
    </w:rPr>
  </w:style>
  <w:style w:type="paragraph" w:customStyle="1" w:styleId="begform">
    <w:name w:val="begform"/>
    <w:basedOn w:val="a"/>
    <w:rsid w:val="00C1205D"/>
    <w:pPr>
      <w:ind w:firstLine="567"/>
      <w:jc w:val="both"/>
    </w:pPr>
  </w:style>
  <w:style w:type="paragraph" w:customStyle="1" w:styleId="onestring">
    <w:name w:val="onestring"/>
    <w:basedOn w:val="a"/>
    <w:rsid w:val="00C1205D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C1205D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C1205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C1205D"/>
    <w:rPr>
      <w:sz w:val="20"/>
      <w:szCs w:val="20"/>
    </w:rPr>
  </w:style>
  <w:style w:type="paragraph" w:customStyle="1" w:styleId="comment">
    <w:name w:val="comment"/>
    <w:basedOn w:val="a"/>
    <w:rsid w:val="00C1205D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2017-02-17T07:19:00Z</dcterms:created>
  <dcterms:modified xsi:type="dcterms:W3CDTF">2017-02-17T07:19:00Z</dcterms:modified>
</cp:coreProperties>
</file>