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BD" w:rsidRPr="000273FB" w:rsidRDefault="00A824BD" w:rsidP="00407E08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0273FB">
        <w:rPr>
          <w:b/>
          <w:sz w:val="30"/>
          <w:szCs w:val="30"/>
        </w:rPr>
        <w:t>ОБЪЯВЛЕНИЕ</w:t>
      </w:r>
    </w:p>
    <w:p w:rsidR="00A824BD" w:rsidRPr="000273FB" w:rsidRDefault="00A824BD" w:rsidP="00407E08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0273FB">
        <w:rPr>
          <w:b/>
          <w:sz w:val="30"/>
          <w:szCs w:val="30"/>
        </w:rPr>
        <w:t>о торгах</w:t>
      </w:r>
    </w:p>
    <w:p w:rsidR="00A824BD" w:rsidRPr="002F7DEF" w:rsidRDefault="00A824BD" w:rsidP="00407E08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A824BD" w:rsidRDefault="00A824BD" w:rsidP="00407E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Судебный  исполнитель отдела принудительного исполнения управления принудительного исполнения главного управления юстиции Гродненского облисполкома Юцевич Евгений Чеславович объявляет о проведении торгов по продаже имущества, принадлежащего </w:t>
      </w:r>
      <w:r>
        <w:rPr>
          <w:sz w:val="28"/>
          <w:szCs w:val="28"/>
        </w:rPr>
        <w:t>ОАО «Гроднопромстрой</w:t>
      </w:r>
      <w:r w:rsidRPr="00595EEA">
        <w:rPr>
          <w:sz w:val="28"/>
          <w:szCs w:val="28"/>
        </w:rPr>
        <w:t>»</w:t>
      </w:r>
      <w:r w:rsidRPr="00F27E19">
        <w:rPr>
          <w:sz w:val="28"/>
          <w:szCs w:val="28"/>
        </w:rPr>
        <w:t xml:space="preserve">,  находящегося по адресу: г. </w:t>
      </w:r>
      <w:r>
        <w:rPr>
          <w:sz w:val="28"/>
          <w:szCs w:val="28"/>
        </w:rPr>
        <w:t>Гродно, ул. Тавлая, 46Д</w:t>
      </w:r>
    </w:p>
    <w:p w:rsidR="00A824BD" w:rsidRDefault="00A824BD" w:rsidP="00407E08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901"/>
        <w:gridCol w:w="964"/>
        <w:gridCol w:w="2174"/>
      </w:tblGrid>
      <w:tr w:rsidR="00A824BD" w:rsidRPr="00B05845" w:rsidTr="00D932D1">
        <w:trPr>
          <w:jc w:val="center"/>
        </w:trPr>
        <w:tc>
          <w:tcPr>
            <w:tcW w:w="532" w:type="dxa"/>
            <w:vAlign w:val="center"/>
          </w:tcPr>
          <w:p w:rsidR="00A824BD" w:rsidRPr="00B05845" w:rsidRDefault="00A824BD" w:rsidP="00D932D1">
            <w:pPr>
              <w:jc w:val="center"/>
            </w:pPr>
            <w:r w:rsidRPr="00B05845">
              <w:t>№ п/п</w:t>
            </w:r>
          </w:p>
        </w:tc>
        <w:tc>
          <w:tcPr>
            <w:tcW w:w="5901" w:type="dxa"/>
            <w:vAlign w:val="center"/>
          </w:tcPr>
          <w:p w:rsidR="00A824BD" w:rsidRPr="00B05845" w:rsidRDefault="00A824BD" w:rsidP="00D932D1">
            <w:pPr>
              <w:jc w:val="center"/>
            </w:pPr>
            <w:r w:rsidRPr="00B05845">
              <w:t>Наименование имущества</w:t>
            </w:r>
          </w:p>
        </w:tc>
        <w:tc>
          <w:tcPr>
            <w:tcW w:w="964" w:type="dxa"/>
            <w:vAlign w:val="center"/>
          </w:tcPr>
          <w:p w:rsidR="00A824BD" w:rsidRPr="00B05845" w:rsidRDefault="00A824BD" w:rsidP="00D932D1">
            <w:pPr>
              <w:jc w:val="center"/>
            </w:pPr>
            <w:r w:rsidRPr="00B05845">
              <w:t>Кол-во</w:t>
            </w:r>
          </w:p>
        </w:tc>
        <w:tc>
          <w:tcPr>
            <w:tcW w:w="2174" w:type="dxa"/>
            <w:vAlign w:val="center"/>
          </w:tcPr>
          <w:p w:rsidR="00A824BD" w:rsidRPr="00B05845" w:rsidRDefault="00A824BD" w:rsidP="00D932D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  <w:p w:rsidR="00A824BD" w:rsidRPr="00B05845" w:rsidRDefault="00A824BD" w:rsidP="00D932D1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 w:rsidRPr="00D3430C">
              <w:rPr>
                <w:sz w:val="24"/>
                <w:szCs w:val="24"/>
              </w:rPr>
              <w:t>1.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-170133, площадь 23,4 кв.м.,</w:t>
            </w:r>
          </w:p>
        </w:tc>
        <w:tc>
          <w:tcPr>
            <w:tcW w:w="964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 w:rsidRPr="00D3430C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23400,00 бел.рублей</w:t>
            </w: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-170468, площадь 23,7 кв.м.,</w:t>
            </w:r>
          </w:p>
        </w:tc>
        <w:tc>
          <w:tcPr>
            <w:tcW w:w="964" w:type="dxa"/>
            <w:vAlign w:val="center"/>
          </w:tcPr>
          <w:p w:rsidR="00A824BD" w:rsidRDefault="00A824BD" w:rsidP="00D932D1">
            <w:pPr>
              <w:jc w:val="center"/>
            </w:pPr>
            <w:r w:rsidRPr="00677FD7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23700,00 бел.рублей</w:t>
            </w: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-170470, площадь 34,4 кв.м.,</w:t>
            </w:r>
          </w:p>
        </w:tc>
        <w:tc>
          <w:tcPr>
            <w:tcW w:w="964" w:type="dxa"/>
            <w:vAlign w:val="center"/>
          </w:tcPr>
          <w:p w:rsidR="00A824BD" w:rsidRDefault="00A824BD" w:rsidP="00D932D1">
            <w:pPr>
              <w:jc w:val="center"/>
            </w:pPr>
            <w:r w:rsidRPr="00677FD7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34400,00 бел.рублей</w:t>
            </w: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-170471, площадь 34,3 кв.м.,</w:t>
            </w:r>
          </w:p>
        </w:tc>
        <w:tc>
          <w:tcPr>
            <w:tcW w:w="964" w:type="dxa"/>
            <w:vAlign w:val="center"/>
          </w:tcPr>
          <w:p w:rsidR="00A824BD" w:rsidRDefault="00A824BD" w:rsidP="00D932D1">
            <w:pPr>
              <w:jc w:val="center"/>
            </w:pPr>
            <w:r w:rsidRPr="00677FD7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34300,00 бел.рублей</w:t>
            </w: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-170472, площадь 23,9 кв.м.,</w:t>
            </w:r>
          </w:p>
        </w:tc>
        <w:tc>
          <w:tcPr>
            <w:tcW w:w="964" w:type="dxa"/>
            <w:vAlign w:val="center"/>
          </w:tcPr>
          <w:p w:rsidR="00A824BD" w:rsidRDefault="00A824BD" w:rsidP="00D932D1">
            <w:pPr>
              <w:jc w:val="center"/>
            </w:pPr>
            <w:r w:rsidRPr="00677FD7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23900,00 бел.рублей</w:t>
            </w:r>
          </w:p>
        </w:tc>
      </w:tr>
      <w:tr w:rsidR="00A824BD" w:rsidRPr="00D3430C" w:rsidTr="00D932D1">
        <w:trPr>
          <w:trHeight w:val="928"/>
          <w:jc w:val="center"/>
        </w:trPr>
        <w:tc>
          <w:tcPr>
            <w:tcW w:w="532" w:type="dxa"/>
            <w:vAlign w:val="center"/>
          </w:tcPr>
          <w:p w:rsidR="00A824BD" w:rsidRPr="00D3430C" w:rsidRDefault="00A824BD" w:rsidP="00D9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01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Изолированное помещение (нежилое) с инв.№400/</w:t>
            </w:r>
            <w:r w:rsidRPr="008553FB">
              <w:rPr>
                <w:sz w:val="26"/>
                <w:szCs w:val="26"/>
                <w:lang w:val="en-US"/>
              </w:rPr>
              <w:t>D</w:t>
            </w:r>
            <w:r w:rsidRPr="008553FB">
              <w:rPr>
                <w:sz w:val="26"/>
                <w:szCs w:val="26"/>
              </w:rPr>
              <w:t>-170475, площадь 23,3 кв.м.</w:t>
            </w:r>
          </w:p>
        </w:tc>
        <w:tc>
          <w:tcPr>
            <w:tcW w:w="964" w:type="dxa"/>
            <w:vAlign w:val="center"/>
          </w:tcPr>
          <w:p w:rsidR="00A824BD" w:rsidRDefault="00A824BD" w:rsidP="00D932D1">
            <w:pPr>
              <w:jc w:val="center"/>
            </w:pPr>
            <w:r w:rsidRPr="00677FD7">
              <w:rPr>
                <w:sz w:val="24"/>
                <w:szCs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824BD" w:rsidRPr="008553FB" w:rsidRDefault="00A824BD" w:rsidP="00D93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53FB">
              <w:rPr>
                <w:sz w:val="26"/>
                <w:szCs w:val="26"/>
              </w:rPr>
              <w:t>23300,00 бел.рублей</w:t>
            </w:r>
          </w:p>
        </w:tc>
      </w:tr>
    </w:tbl>
    <w:p w:rsidR="00A824BD" w:rsidRPr="000273FB" w:rsidRDefault="00A824BD" w:rsidP="00407E08">
      <w:pPr>
        <w:autoSpaceDE w:val="0"/>
        <w:autoSpaceDN w:val="0"/>
        <w:jc w:val="both"/>
        <w:rPr>
          <w:sz w:val="28"/>
          <w:szCs w:val="28"/>
        </w:rPr>
      </w:pPr>
    </w:p>
    <w:p w:rsidR="00A824BD" w:rsidRPr="002F7DEF" w:rsidRDefault="00A824BD" w:rsidP="00407E08">
      <w:pPr>
        <w:autoSpaceDE w:val="0"/>
        <w:autoSpaceDN w:val="0"/>
        <w:ind w:firstLine="567"/>
        <w:jc w:val="both"/>
        <w:rPr>
          <w:sz w:val="30"/>
          <w:szCs w:val="30"/>
        </w:rPr>
      </w:pPr>
      <w:r w:rsidRPr="000273FB">
        <w:rPr>
          <w:sz w:val="28"/>
          <w:szCs w:val="28"/>
        </w:rPr>
        <w:t>Место, дата и время проведения торгов:</w:t>
      </w:r>
      <w:r>
        <w:rPr>
          <w:sz w:val="28"/>
          <w:szCs w:val="28"/>
        </w:rPr>
        <w:t xml:space="preserve"> г. Гродно, ул. М. Горького, 47А, каб.№3, 20.10.2017, 14.00 часов.</w:t>
      </w:r>
    </w:p>
    <w:p w:rsidR="00A824BD" w:rsidRPr="00B05845" w:rsidRDefault="00A824BD" w:rsidP="00407E0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273FB">
        <w:rPr>
          <w:sz w:val="28"/>
          <w:szCs w:val="28"/>
        </w:rPr>
        <w:t>Справочная информация</w:t>
      </w:r>
      <w:r>
        <w:rPr>
          <w:sz w:val="28"/>
          <w:szCs w:val="28"/>
        </w:rPr>
        <w:t xml:space="preserve">: Судебный исполнитель Юцевич Евгений Чеславович, тел./факс 8(0152)602304, моб. +375333993812, </w:t>
      </w:r>
      <w:hyperlink r:id="rId5" w:history="1">
        <w:r w:rsidRPr="00B05845">
          <w:rPr>
            <w:rStyle w:val="Hyperlink"/>
            <w:bCs/>
            <w:color w:val="000000"/>
            <w:sz w:val="28"/>
            <w:szCs w:val="28"/>
            <w:shd w:val="clear" w:color="auto" w:fill="FFFFFF"/>
          </w:rPr>
          <w:t>оpi.grodno@mail.grodno.by</w:t>
        </w:r>
      </w:hyperlink>
      <w:r w:rsidRPr="00B05845">
        <w:rPr>
          <w:color w:val="000000"/>
          <w:sz w:val="28"/>
          <w:szCs w:val="28"/>
          <w:shd w:val="clear" w:color="auto" w:fill="FFFFFF"/>
        </w:rPr>
        <w:t>.</w:t>
      </w:r>
    </w:p>
    <w:p w:rsidR="00A824BD" w:rsidRPr="000273FB" w:rsidRDefault="00A824BD" w:rsidP="00407E0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273FB">
        <w:rPr>
          <w:sz w:val="28"/>
          <w:szCs w:val="28"/>
        </w:rPr>
        <w:t xml:space="preserve">Задаток в размере 10 процентов от стоимости имущества (лота) должен быть зачислен в срок до </w:t>
      </w:r>
      <w:r>
        <w:rPr>
          <w:sz w:val="28"/>
          <w:szCs w:val="28"/>
        </w:rPr>
        <w:t>19.10.2017</w:t>
      </w:r>
      <w:r w:rsidRPr="00996C70">
        <w:rPr>
          <w:sz w:val="28"/>
          <w:szCs w:val="28"/>
        </w:rPr>
        <w:t xml:space="preserve">на счет </w:t>
      </w:r>
      <w:r w:rsidRPr="00996C70">
        <w:rPr>
          <w:iCs/>
          <w:sz w:val="28"/>
          <w:szCs w:val="28"/>
          <w:lang w:val="en-US"/>
        </w:rPr>
        <w:t>BY</w:t>
      </w:r>
      <w:r w:rsidRPr="00996C70">
        <w:rPr>
          <w:iCs/>
          <w:sz w:val="28"/>
          <w:szCs w:val="28"/>
        </w:rPr>
        <w:t>70</w:t>
      </w:r>
      <w:r w:rsidRPr="00996C70">
        <w:rPr>
          <w:iCs/>
          <w:sz w:val="28"/>
          <w:szCs w:val="28"/>
          <w:lang w:val="en-US"/>
        </w:rPr>
        <w:t>AKBB</w:t>
      </w:r>
      <w:r w:rsidRPr="00996C70">
        <w:rPr>
          <w:iCs/>
          <w:sz w:val="28"/>
          <w:szCs w:val="28"/>
        </w:rPr>
        <w:t xml:space="preserve">36429050040874000000, ф-л.400 АСБ «Беларусбанк»,БИК </w:t>
      </w:r>
      <w:r w:rsidRPr="00996C70">
        <w:rPr>
          <w:iCs/>
          <w:sz w:val="28"/>
          <w:szCs w:val="28"/>
          <w:lang w:val="en-US"/>
        </w:rPr>
        <w:t>AKBBBY</w:t>
      </w:r>
      <w:r w:rsidRPr="00996C70">
        <w:rPr>
          <w:iCs/>
          <w:sz w:val="28"/>
          <w:szCs w:val="28"/>
        </w:rPr>
        <w:t>21400</w:t>
      </w:r>
      <w:r w:rsidRPr="00996C70">
        <w:rPr>
          <w:sz w:val="28"/>
          <w:szCs w:val="28"/>
        </w:rPr>
        <w:t>, УНП 500037201, получатель – главное управление юстиции Гродненского облисполкома.</w:t>
      </w:r>
    </w:p>
    <w:p w:rsidR="00A824BD" w:rsidRPr="000273FB" w:rsidRDefault="00A824BD" w:rsidP="00407E0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273FB">
        <w:rPr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 (лота)</w:t>
      </w:r>
      <w:r w:rsidRPr="000273FB">
        <w:rPr>
          <w:sz w:val="28"/>
          <w:szCs w:val="28"/>
        </w:rPr>
        <w:t>.</w:t>
      </w:r>
    </w:p>
    <w:p w:rsidR="00A824BD" w:rsidRDefault="00A824BD" w:rsidP="00407E0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73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0273FB">
        <w:rPr>
          <w:rFonts w:ascii="Times New Roman" w:hAnsi="Times New Roman" w:cs="Times New Roman"/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(покупателем).</w:t>
      </w:r>
    </w:p>
    <w:sectPr w:rsidR="00A824BD" w:rsidSect="007F53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273FB"/>
    <w:rsid w:val="000305CF"/>
    <w:rsid w:val="000403F4"/>
    <w:rsid w:val="00042B9C"/>
    <w:rsid w:val="00055FC5"/>
    <w:rsid w:val="00060057"/>
    <w:rsid w:val="000665BE"/>
    <w:rsid w:val="00070731"/>
    <w:rsid w:val="00080E99"/>
    <w:rsid w:val="00087817"/>
    <w:rsid w:val="000E0E1C"/>
    <w:rsid w:val="000F74EB"/>
    <w:rsid w:val="00107E13"/>
    <w:rsid w:val="00120F25"/>
    <w:rsid w:val="00126151"/>
    <w:rsid w:val="00133C2B"/>
    <w:rsid w:val="00182CAE"/>
    <w:rsid w:val="001A7C94"/>
    <w:rsid w:val="001C79AD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2F7DEF"/>
    <w:rsid w:val="0030054B"/>
    <w:rsid w:val="0032308D"/>
    <w:rsid w:val="00342735"/>
    <w:rsid w:val="00347804"/>
    <w:rsid w:val="003545CA"/>
    <w:rsid w:val="0035606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07E08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57F43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484F"/>
    <w:rsid w:val="00584888"/>
    <w:rsid w:val="00595EEA"/>
    <w:rsid w:val="005B1273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455FF"/>
    <w:rsid w:val="00677FD7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60A9B"/>
    <w:rsid w:val="00776C5D"/>
    <w:rsid w:val="007779AB"/>
    <w:rsid w:val="007A77E8"/>
    <w:rsid w:val="007B2B88"/>
    <w:rsid w:val="007C55FE"/>
    <w:rsid w:val="007F160E"/>
    <w:rsid w:val="007F53F6"/>
    <w:rsid w:val="008307BD"/>
    <w:rsid w:val="00836504"/>
    <w:rsid w:val="008500BD"/>
    <w:rsid w:val="008553FB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4FF9"/>
    <w:rsid w:val="00976530"/>
    <w:rsid w:val="00977004"/>
    <w:rsid w:val="00990577"/>
    <w:rsid w:val="00995922"/>
    <w:rsid w:val="00996C70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824BD"/>
    <w:rsid w:val="00A95935"/>
    <w:rsid w:val="00AE39C8"/>
    <w:rsid w:val="00B05845"/>
    <w:rsid w:val="00B06064"/>
    <w:rsid w:val="00B14F68"/>
    <w:rsid w:val="00B26810"/>
    <w:rsid w:val="00B3438D"/>
    <w:rsid w:val="00B369EC"/>
    <w:rsid w:val="00B47165"/>
    <w:rsid w:val="00B72C9B"/>
    <w:rsid w:val="00B864A6"/>
    <w:rsid w:val="00B94A3A"/>
    <w:rsid w:val="00BE4C50"/>
    <w:rsid w:val="00BF7733"/>
    <w:rsid w:val="00C03E7F"/>
    <w:rsid w:val="00C10DF1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D1540"/>
    <w:rsid w:val="00CF6A6B"/>
    <w:rsid w:val="00D22B8A"/>
    <w:rsid w:val="00D263B2"/>
    <w:rsid w:val="00D3430C"/>
    <w:rsid w:val="00D345D8"/>
    <w:rsid w:val="00D4137B"/>
    <w:rsid w:val="00D656C2"/>
    <w:rsid w:val="00D6609A"/>
    <w:rsid w:val="00D679B8"/>
    <w:rsid w:val="00D67A9A"/>
    <w:rsid w:val="00D86AB0"/>
    <w:rsid w:val="00D932D1"/>
    <w:rsid w:val="00DA7055"/>
    <w:rsid w:val="00DD3B7E"/>
    <w:rsid w:val="00DE2405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F27BDD"/>
    <w:rsid w:val="00F27D88"/>
    <w:rsid w:val="00F27E19"/>
    <w:rsid w:val="00F422AC"/>
    <w:rsid w:val="00F56C39"/>
    <w:rsid w:val="00F61667"/>
    <w:rsid w:val="00F64100"/>
    <w:rsid w:val="00F70202"/>
    <w:rsid w:val="00F84612"/>
    <w:rsid w:val="00F933E0"/>
    <w:rsid w:val="00FB139A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  <w:style w:type="paragraph" w:customStyle="1" w:styleId="ConsCell">
    <w:name w:val="ConsCell"/>
    <w:uiPriority w:val="99"/>
    <w:rsid w:val="00087817"/>
    <w:pPr>
      <w:widowControl w:val="0"/>
      <w:snapToGrid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278</Words>
  <Characters>1587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2016-11-01T07:54:00Z</cp:lastPrinted>
  <dcterms:created xsi:type="dcterms:W3CDTF">2017-10-06T10:07:00Z</dcterms:created>
  <dcterms:modified xsi:type="dcterms:W3CDTF">2017-10-06T10:07:00Z</dcterms:modified>
</cp:coreProperties>
</file>