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7" w:rsidRPr="00856F18" w:rsidRDefault="003A4667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FB518D">
        <w:rPr>
          <w:b w:val="0"/>
          <w:color w:val="2D2D2D"/>
          <w:sz w:val="24"/>
          <w:szCs w:val="24"/>
        </w:rPr>
        <w:t xml:space="preserve"> </w:t>
      </w:r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FB518D">
        <w:rPr>
          <w:b w:val="0"/>
          <w:color w:val="2D2D2D"/>
          <w:sz w:val="24"/>
          <w:szCs w:val="24"/>
        </w:rPr>
        <w:t xml:space="preserve"> проводит </w:t>
      </w:r>
      <w:r>
        <w:rPr>
          <w:b w:val="0"/>
          <w:color w:val="2D2D2D"/>
          <w:sz w:val="24"/>
          <w:szCs w:val="24"/>
        </w:rPr>
        <w:t xml:space="preserve">повторные </w:t>
      </w:r>
      <w:r w:rsidRPr="00FB518D">
        <w:rPr>
          <w:b w:val="0"/>
          <w:color w:val="2D2D2D"/>
          <w:sz w:val="24"/>
          <w:szCs w:val="24"/>
        </w:rPr>
        <w:t>открытые торги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3A4667" w:rsidRDefault="003A4667" w:rsidP="00F404DA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856F18">
        <w:rPr>
          <w:b w:val="0"/>
          <w:color w:val="2D2D2D"/>
          <w:sz w:val="24"/>
          <w:szCs w:val="24"/>
        </w:rPr>
        <w:t xml:space="preserve">Торги состоятся </w:t>
      </w:r>
      <w:r>
        <w:rPr>
          <w:b w:val="0"/>
          <w:color w:val="2D2D2D"/>
          <w:sz w:val="24"/>
          <w:szCs w:val="24"/>
        </w:rPr>
        <w:t>29 нояб</w:t>
      </w:r>
      <w:bookmarkStart w:id="0" w:name="_GoBack"/>
      <w:bookmarkEnd w:id="0"/>
      <w:r>
        <w:rPr>
          <w:b w:val="0"/>
          <w:color w:val="2D2D2D"/>
          <w:sz w:val="24"/>
          <w:szCs w:val="24"/>
        </w:rPr>
        <w:t>ря</w:t>
      </w:r>
      <w:r w:rsidRPr="000463D9">
        <w:rPr>
          <w:b w:val="0"/>
          <w:color w:val="2D2D2D"/>
          <w:sz w:val="24"/>
          <w:szCs w:val="24"/>
        </w:rPr>
        <w:t xml:space="preserve"> 2017 года в 15 часов 00 минут по адресу: г. Гродно, ул. Суворова, д. 127, корп. 5, каб 402.</w:t>
      </w:r>
      <w:r w:rsidRPr="00856F18">
        <w:rPr>
          <w:b w:val="0"/>
          <w:color w:val="2D2D2D"/>
          <w:sz w:val="24"/>
          <w:szCs w:val="24"/>
        </w:rPr>
        <w:t xml:space="preserve"> </w:t>
      </w:r>
      <w:r w:rsidRPr="000463D9">
        <w:rPr>
          <w:b w:val="0"/>
          <w:color w:val="2D2D2D"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3A4667" w:rsidRPr="000463D9" w:rsidRDefault="003A4667" w:rsidP="007625AF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3A4667" w:rsidRDefault="003A4667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3A4667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804"/>
        <w:gridCol w:w="1266"/>
        <w:gridCol w:w="1128"/>
      </w:tblGrid>
      <w:tr w:rsidR="003A4667" w:rsidRPr="00062CC0" w:rsidTr="00B91FFD">
        <w:trPr>
          <w:trHeight w:val="540"/>
        </w:trPr>
        <w:tc>
          <w:tcPr>
            <w:tcW w:w="469" w:type="dxa"/>
            <w:noWrap/>
          </w:tcPr>
          <w:p w:rsidR="003A4667" w:rsidRPr="00BC60D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ота</w:t>
            </w:r>
          </w:p>
        </w:tc>
        <w:tc>
          <w:tcPr>
            <w:tcW w:w="6804" w:type="dxa"/>
            <w:noWrap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6" w:type="dxa"/>
            <w:noWrap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</w:t>
            </w:r>
            <w:r w:rsidRPr="00BC60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8" w:type="dxa"/>
            <w:noWrap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65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Align w:val="bottom"/>
          </w:tcPr>
          <w:p w:rsidR="003A4667" w:rsidRPr="00583650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Прицеп тракторный двухосный 54-07ДШ 1976 года выпуска</w:t>
            </w:r>
          </w:p>
        </w:tc>
        <w:tc>
          <w:tcPr>
            <w:tcW w:w="1266" w:type="dxa"/>
            <w:noWrap/>
            <w:vAlign w:val="center"/>
          </w:tcPr>
          <w:p w:rsidR="003A4667" w:rsidRPr="00583650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415,80</w:t>
            </w:r>
            <w:r w:rsidRPr="00F404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128" w:type="dxa"/>
            <w:noWrap/>
            <w:vAlign w:val="center"/>
          </w:tcPr>
          <w:p w:rsidR="003A4667" w:rsidRPr="00583650" w:rsidRDefault="003A4667" w:rsidP="003A4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20,79р.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8136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3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Прицеп тракторный двухосный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53-90</w:t>
            </w:r>
            <w:r w:rsidRPr="00813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ДШ 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813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года выпуска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415,80р.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20,79р.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Align w:val="bottom"/>
          </w:tcPr>
          <w:p w:rsidR="003A4667" w:rsidRPr="00813602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Грузовой автомобиль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MAZ</w:t>
            </w:r>
            <w:r w:rsidRPr="00813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534019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2012 года выпуска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30 330,00р.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3A4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1 516,50р.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Легковой автомобиль «ВАЗ 2107», 1995 года выпуска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337,50р.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16,87р.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Грузовой автомобиль «ГАЗ 5307», 1987 года выпуска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1 372,50р.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68,62р.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vAlign w:val="bottom"/>
          </w:tcPr>
          <w:p w:rsidR="003A4667" w:rsidRPr="00700C6E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Дизельный погрузчик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UN</w:t>
            </w:r>
            <w:r w:rsidRPr="00700C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Forklift</w:t>
            </w:r>
            <w:r w:rsidRPr="00700C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35Т-Е, год выпуска не установлен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3A4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15 761,70р.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788,08р.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твердотопливный КТ-95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831,60р.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3A4F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41,58р.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vAlign w:val="bottom"/>
          </w:tcPr>
          <w:p w:rsidR="003A4667" w:rsidRPr="00F80D13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Газогенератор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HAMECH AZSD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-100/1.5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2 140,20р.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107,01р.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Отопительный котел Мир - 95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831,60р.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41,58р.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СМ -100-65- 200 а/4 с электродвигателем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315,90р.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15,80р.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Pr="00583650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-400 кВА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1 405,80р.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70,29р.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80D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Мешочный пылеуловитель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3 622,50р.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181,12р.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vAlign w:val="bottom"/>
          </w:tcPr>
          <w:p w:rsidR="003A4667" w:rsidRPr="00F80D13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IRN30K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32 903,10р.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1 645,15р.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Align w:val="bottom"/>
          </w:tcPr>
          <w:p w:rsidR="003A4667" w:rsidRPr="00666821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Обрабатывающий центр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Tech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106 300,80р.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5 315,04р.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vAlign w:val="bottom"/>
          </w:tcPr>
          <w:p w:rsidR="003A4667" w:rsidRPr="00F80D13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Автоматический кромкооблицовочный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SCM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Olympic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F80D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ERL</w:t>
            </w:r>
          </w:p>
        </w:tc>
        <w:tc>
          <w:tcPr>
            <w:tcW w:w="1266" w:type="dxa"/>
            <w:noWrap/>
            <w:vAlign w:val="center"/>
          </w:tcPr>
          <w:p w:rsidR="003A4667" w:rsidRPr="00F80D13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56 967,30р.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2 848,36р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Силовой трансформатор ТК -600кВА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2 138,40р.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106,92р.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vAlign w:val="bottom"/>
          </w:tcPr>
          <w:p w:rsidR="003A4667" w:rsidRPr="00F86A79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Заточный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Ponar NUA - 25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4 495,50р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224,77р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4" w:type="dxa"/>
            <w:vAlign w:val="bottom"/>
          </w:tcPr>
          <w:p w:rsidR="003A4667" w:rsidRPr="00F86A79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заточный универсальный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GA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5 526,00р.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276,30р.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4" w:type="dxa"/>
            <w:vAlign w:val="bottom"/>
          </w:tcPr>
          <w:p w:rsidR="003A4667" w:rsidRPr="00F86A79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Пильный дисковый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SCM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SI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CLASS</w:t>
            </w:r>
          </w:p>
        </w:tc>
        <w:tc>
          <w:tcPr>
            <w:tcW w:w="1266" w:type="dxa"/>
            <w:noWrap/>
            <w:vAlign w:val="center"/>
          </w:tcPr>
          <w:p w:rsidR="003A4667" w:rsidRPr="00F86A79" w:rsidRDefault="003A4667" w:rsidP="00F86A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4 698,00р.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234,90р.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4" w:type="dxa"/>
            <w:vAlign w:val="bottom"/>
          </w:tcPr>
          <w:p w:rsidR="003A4667" w:rsidRPr="00F86A79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Универсальный кромкооблицовочный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WT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91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MFS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503)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2 539,80р.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126,99р.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4" w:type="dxa"/>
            <w:vAlign w:val="bottom"/>
          </w:tcPr>
          <w:p w:rsidR="003A4667" w:rsidRPr="00F86A79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Сверлильно-присадочный станок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CUSPIDE 21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2 528,10р.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126,40р.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4" w:type="dxa"/>
            <w:vAlign w:val="bottom"/>
          </w:tcPr>
          <w:p w:rsidR="003A4667" w:rsidRPr="00666821" w:rsidRDefault="003A4667" w:rsidP="00CB7F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кромкооблицовочный для прямых и фигурный заготовок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GBC</w:t>
            </w:r>
            <w:r w:rsidRPr="00F86A7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92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7173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4 932,00р.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246,60р.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4" w:type="dxa"/>
            <w:vAlign w:val="bottom"/>
          </w:tcPr>
          <w:p w:rsidR="003A4667" w:rsidRPr="00666821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Станок четырехсторонний строгально-калевочный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Pr="00B166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240/6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33 990,30р.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1 699,51р.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16 936,20р.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846,81р.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6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Камера сушильная в комплекте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16 936,20р.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846,81р.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4" w:type="dxa"/>
            <w:vAlign w:val="bottom"/>
          </w:tcPr>
          <w:p w:rsidR="003A4667" w:rsidRPr="00B166E1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Промышленный пылесос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HS</w:t>
            </w:r>
            <w:r w:rsidRPr="00B166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AR</w:t>
            </w:r>
            <w:r w:rsidRPr="00B166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EWS</w:t>
            </w:r>
            <w:r w:rsidRPr="00B166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noWrap/>
            <w:vAlign w:val="center"/>
          </w:tcPr>
          <w:p w:rsidR="003A4667" w:rsidRPr="00B166E1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311,40р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15,57р.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4" w:type="dxa"/>
            <w:vAlign w:val="bottom"/>
          </w:tcPr>
          <w:p w:rsidR="003A4667" w:rsidRPr="00B166E1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Стружкоотсос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FT 504 V-HSF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1 495,80р.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74,79р.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4" w:type="dxa"/>
            <w:vAlign w:val="bottom"/>
          </w:tcPr>
          <w:p w:rsidR="003A4667" w:rsidRPr="00B166E1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Пылеулавливающий агрегат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MF-9040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225,90р.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11,29р.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04" w:type="dxa"/>
            <w:vAlign w:val="bottom"/>
          </w:tcPr>
          <w:p w:rsidR="003A4667" w:rsidRPr="00DD42BD" w:rsidRDefault="003A4667" w:rsidP="00F404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Пылеулавливающая установка ПП-2000</w:t>
            </w:r>
          </w:p>
        </w:tc>
        <w:tc>
          <w:tcPr>
            <w:tcW w:w="1266" w:type="dxa"/>
            <w:noWrap/>
            <w:vAlign w:val="center"/>
          </w:tcPr>
          <w:p w:rsidR="003A4667" w:rsidRPr="00F404DA" w:rsidRDefault="003A4667" w:rsidP="00A541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206,10р.</w:t>
            </w:r>
          </w:p>
        </w:tc>
        <w:tc>
          <w:tcPr>
            <w:tcW w:w="1128" w:type="dxa"/>
            <w:noWrap/>
            <w:vAlign w:val="center"/>
          </w:tcPr>
          <w:p w:rsidR="003A4667" w:rsidRPr="00F404DA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10,30р.</w:t>
            </w:r>
          </w:p>
        </w:tc>
      </w:tr>
      <w:tr w:rsidR="003A4667" w:rsidRPr="00062CC0" w:rsidTr="00B91FFD">
        <w:trPr>
          <w:trHeight w:val="300"/>
        </w:trPr>
        <w:tc>
          <w:tcPr>
            <w:tcW w:w="469" w:type="dxa"/>
            <w:noWrap/>
            <w:vAlign w:val="center"/>
          </w:tcPr>
          <w:p w:rsidR="003A4667" w:rsidRDefault="003A4667" w:rsidP="00583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4" w:type="dxa"/>
            <w:vAlign w:val="bottom"/>
          </w:tcPr>
          <w:p w:rsidR="003A4667" w:rsidRDefault="003A4667" w:rsidP="006668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GT</w:t>
            </w:r>
            <w:r w:rsidRPr="006668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ONE</w:t>
            </w:r>
            <w:r w:rsidRPr="006668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COLUMBIA</w:t>
            </w:r>
            <w:r w:rsidRPr="006668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зарядным устройством</w:t>
            </w:r>
          </w:p>
        </w:tc>
        <w:tc>
          <w:tcPr>
            <w:tcW w:w="1266" w:type="dxa"/>
            <w:noWrap/>
            <w:vAlign w:val="center"/>
          </w:tcPr>
          <w:p w:rsidR="003A4667" w:rsidRPr="00666821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2 564,10р.</w:t>
            </w:r>
          </w:p>
        </w:tc>
        <w:tc>
          <w:tcPr>
            <w:tcW w:w="1128" w:type="dxa"/>
            <w:noWrap/>
            <w:vAlign w:val="center"/>
          </w:tcPr>
          <w:p w:rsidR="003A4667" w:rsidRPr="00666821" w:rsidRDefault="003A4667" w:rsidP="00F404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128,20р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A4667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(8029) 788-17-73, (029) 268-81-50, тел/факс 8(0152)530715.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3A4667" w:rsidRPr="00EC44B1" w:rsidRDefault="003A4667" w:rsidP="00F404DA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с 12:00 </w:t>
      </w:r>
      <w:r>
        <w:rPr>
          <w:b w:val="0"/>
          <w:sz w:val="24"/>
          <w:szCs w:val="24"/>
        </w:rPr>
        <w:t>15</w:t>
      </w:r>
      <w:r w:rsidRPr="00EC44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ноября</w:t>
      </w:r>
      <w:r w:rsidRPr="00EC44B1">
        <w:rPr>
          <w:b w:val="0"/>
          <w:sz w:val="24"/>
          <w:szCs w:val="24"/>
        </w:rPr>
        <w:t xml:space="preserve"> 2017 года, до 15:00 </w:t>
      </w:r>
      <w:r>
        <w:rPr>
          <w:b w:val="0"/>
          <w:sz w:val="24"/>
          <w:szCs w:val="24"/>
        </w:rPr>
        <w:t>28</w:t>
      </w:r>
      <w:r w:rsidRPr="00EC44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ноября</w:t>
      </w:r>
      <w:r w:rsidRPr="00EC44B1">
        <w:rPr>
          <w:b w:val="0"/>
          <w:sz w:val="24"/>
          <w:szCs w:val="24"/>
        </w:rPr>
        <w:t xml:space="preserve"> 2017 года, по адресу: г. Гродно, ул. Суворова, д. 127, корп. 5, каб. 411 (в рабочие дни с 10:00 до 17:00).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течении в течение пяти дней со дня проведения торгов.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3A4667" w:rsidRPr="00EC44B1" w:rsidRDefault="003A4667" w:rsidP="007625AF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3A4667" w:rsidRPr="00EC44B1" w:rsidRDefault="003A4667" w:rsidP="00D82D7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Срок возможного отказа от проведения торгов – до </w:t>
      </w:r>
      <w:r>
        <w:rPr>
          <w:b w:val="0"/>
          <w:sz w:val="24"/>
          <w:szCs w:val="24"/>
        </w:rPr>
        <w:t>28.11</w:t>
      </w:r>
      <w:r w:rsidRPr="00EC44B1">
        <w:rPr>
          <w:b w:val="0"/>
          <w:sz w:val="24"/>
          <w:szCs w:val="24"/>
        </w:rPr>
        <w:t>.2017</w:t>
      </w:r>
    </w:p>
    <w:sectPr w:rsidR="003A4667" w:rsidRPr="00EC44B1" w:rsidSect="0064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34FF8"/>
    <w:rsid w:val="000463D9"/>
    <w:rsid w:val="00062CC0"/>
    <w:rsid w:val="000C1572"/>
    <w:rsid w:val="001147B3"/>
    <w:rsid w:val="00165434"/>
    <w:rsid w:val="0017381C"/>
    <w:rsid w:val="00250111"/>
    <w:rsid w:val="0028124A"/>
    <w:rsid w:val="002B7AFF"/>
    <w:rsid w:val="002E52E1"/>
    <w:rsid w:val="00355ECA"/>
    <w:rsid w:val="003A4667"/>
    <w:rsid w:val="003A4F6C"/>
    <w:rsid w:val="00476601"/>
    <w:rsid w:val="00480DCC"/>
    <w:rsid w:val="004D30E5"/>
    <w:rsid w:val="004E54BF"/>
    <w:rsid w:val="004E6E81"/>
    <w:rsid w:val="00540CCB"/>
    <w:rsid w:val="00550CF5"/>
    <w:rsid w:val="00555F41"/>
    <w:rsid w:val="00562851"/>
    <w:rsid w:val="00583650"/>
    <w:rsid w:val="00591A5C"/>
    <w:rsid w:val="005C13D2"/>
    <w:rsid w:val="006143E1"/>
    <w:rsid w:val="0064291B"/>
    <w:rsid w:val="00666821"/>
    <w:rsid w:val="00666E6D"/>
    <w:rsid w:val="006B0C4C"/>
    <w:rsid w:val="006D170B"/>
    <w:rsid w:val="00700C6E"/>
    <w:rsid w:val="007172BE"/>
    <w:rsid w:val="007173D6"/>
    <w:rsid w:val="007625AF"/>
    <w:rsid w:val="007B26D2"/>
    <w:rsid w:val="007C5E03"/>
    <w:rsid w:val="008115B1"/>
    <w:rsid w:val="00813602"/>
    <w:rsid w:val="00856F18"/>
    <w:rsid w:val="00862621"/>
    <w:rsid w:val="00904177"/>
    <w:rsid w:val="00915771"/>
    <w:rsid w:val="00923102"/>
    <w:rsid w:val="00A54163"/>
    <w:rsid w:val="00A94351"/>
    <w:rsid w:val="00AA2B10"/>
    <w:rsid w:val="00AF0C95"/>
    <w:rsid w:val="00B166E1"/>
    <w:rsid w:val="00B84B70"/>
    <w:rsid w:val="00B91FFD"/>
    <w:rsid w:val="00BC60D0"/>
    <w:rsid w:val="00BE039D"/>
    <w:rsid w:val="00C37435"/>
    <w:rsid w:val="00C3773A"/>
    <w:rsid w:val="00CB7F19"/>
    <w:rsid w:val="00D0271D"/>
    <w:rsid w:val="00D602F7"/>
    <w:rsid w:val="00D82D73"/>
    <w:rsid w:val="00D90A83"/>
    <w:rsid w:val="00DD42BD"/>
    <w:rsid w:val="00E73880"/>
    <w:rsid w:val="00E7410C"/>
    <w:rsid w:val="00EA55F0"/>
    <w:rsid w:val="00EC0BA2"/>
    <w:rsid w:val="00EC44B1"/>
    <w:rsid w:val="00F404DA"/>
    <w:rsid w:val="00F80D13"/>
    <w:rsid w:val="00F86842"/>
    <w:rsid w:val="00F86A79"/>
    <w:rsid w:val="00FA576F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DC3FE5"/>
    <w:pPr>
      <w:numPr>
        <w:numId w:val="2"/>
      </w:numPr>
    </w:pPr>
  </w:style>
  <w:style w:type="numbering" w:customStyle="1" w:styleId="1">
    <w:name w:val="Стиль1"/>
    <w:rsid w:val="00DC3FE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1277</Words>
  <Characters>7279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 (г</dc:title>
  <dc:subject/>
  <dc:creator>Роман</dc:creator>
  <cp:keywords/>
  <dc:description/>
  <cp:lastModifiedBy>m.marchenko</cp:lastModifiedBy>
  <cp:revision>2</cp:revision>
  <dcterms:created xsi:type="dcterms:W3CDTF">2017-11-14T10:24:00Z</dcterms:created>
  <dcterms:modified xsi:type="dcterms:W3CDTF">2017-11-14T10:24:00Z</dcterms:modified>
</cp:coreProperties>
</file>