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9CA3" w14:textId="77777777" w:rsidR="00301899" w:rsidRDefault="00A765CA" w:rsidP="00301899">
      <w:pPr>
        <w:pStyle w:val="ConsPlusNonformat"/>
        <w:jc w:val="center"/>
        <w:rPr>
          <w:rFonts w:ascii="Times New Roman" w:hAnsi="Times New Roman" w:cs="Times New Roman"/>
          <w:b/>
          <w:bCs/>
          <w:sz w:val="29"/>
          <w:szCs w:val="29"/>
        </w:rPr>
      </w:pPr>
      <w:r w:rsidRPr="0027537F">
        <w:rPr>
          <w:rFonts w:ascii="Times New Roman" w:hAnsi="Times New Roman" w:cs="Times New Roman"/>
          <w:b/>
          <w:bCs/>
          <w:sz w:val="29"/>
          <w:szCs w:val="29"/>
        </w:rPr>
        <w:t>ИЗВЕЩЕНИЕ</w:t>
      </w:r>
    </w:p>
    <w:p w14:paraId="6692BA7B" w14:textId="7C66ABED" w:rsidR="00A765CA" w:rsidRPr="0027537F" w:rsidRDefault="00A765CA" w:rsidP="00301899">
      <w:pPr>
        <w:pStyle w:val="ConsPlusNonformat"/>
        <w:jc w:val="center"/>
        <w:rPr>
          <w:rFonts w:ascii="Times New Roman" w:hAnsi="Times New Roman" w:cs="Times New Roman"/>
          <w:sz w:val="29"/>
          <w:szCs w:val="29"/>
        </w:rPr>
      </w:pPr>
      <w:r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 xml:space="preserve">о проведении конкурса на </w:t>
      </w:r>
      <w:bookmarkStart w:id="0" w:name="_Hlk226987008"/>
      <w:r w:rsidRPr="0027537F">
        <w:rPr>
          <w:rFonts w:ascii="Times New Roman" w:hAnsi="Times New Roman" w:cs="Times New Roman"/>
          <w:b/>
          <w:bCs/>
          <w:sz w:val="29"/>
          <w:szCs w:val="29"/>
        </w:rPr>
        <w:t>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</w:t>
      </w:r>
      <w:r w:rsidRPr="0027537F">
        <w:rPr>
          <w:rFonts w:ascii="Times New Roman" w:hAnsi="Times New Roman" w:cs="Times New Roman"/>
          <w:sz w:val="29"/>
          <w:szCs w:val="29"/>
        </w:rPr>
        <w:t xml:space="preserve"> </w:t>
      </w:r>
      <w:r w:rsidRPr="0027537F">
        <w:rPr>
          <w:rFonts w:ascii="Times New Roman" w:hAnsi="Times New Roman" w:cs="Times New Roman"/>
          <w:b/>
          <w:bCs/>
          <w:sz w:val="29"/>
          <w:szCs w:val="29"/>
        </w:rPr>
        <w:t>человека</w:t>
      </w:r>
    </w:p>
    <w:bookmarkEnd w:id="0"/>
    <w:p w14:paraId="03428C0C" w14:textId="77777777" w:rsidR="00E953FE" w:rsidRPr="00E953FE" w:rsidRDefault="00E953FE" w:rsidP="00E953FE">
      <w:pPr>
        <w:rPr>
          <w:rFonts w:ascii="Times New Roman" w:hAnsi="Times New Roman"/>
          <w:color w:val="FF0000"/>
          <w:sz w:val="28"/>
          <w:szCs w:val="28"/>
          <w:u w:val="single"/>
        </w:rPr>
      </w:pPr>
    </w:p>
    <w:p w14:paraId="77829DB0" w14:textId="4BC28066" w:rsidR="00F91AF0" w:rsidRPr="00AC3E35" w:rsidRDefault="00B050BB" w:rsidP="00F91A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bookmarkStart w:id="1" w:name="_Hlk198191213"/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2</w:t>
      </w:r>
      <w:r w:rsidR="009951B6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4</w:t>
      </w:r>
      <w:r w:rsidR="00F91AF0" w:rsidRPr="00F91AF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.0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6</w:t>
      </w:r>
      <w:r w:rsidR="00F91AF0" w:rsidRPr="00F91AF0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.2026                                                                                               № </w:t>
      </w:r>
      <w:r w:rsidR="00AC3E35" w:rsidRPr="00AC3E35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>1</w:t>
      </w:r>
    </w:p>
    <w:p w14:paraId="5FC03878" w14:textId="77777777" w:rsidR="00F91AF0" w:rsidRPr="00F91AF0" w:rsidRDefault="00F91AF0" w:rsidP="00F91A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</w:p>
    <w:p w14:paraId="4AACF702" w14:textId="02F4B537" w:rsidR="00A765CA" w:rsidRDefault="00E953FE" w:rsidP="00A765CA">
      <w:pPr>
        <w:pStyle w:val="a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E7275D">
        <w:rPr>
          <w:sz w:val="30"/>
          <w:szCs w:val="30"/>
        </w:rPr>
        <w:t>Государственный заказчик: Гродненский областной исполнительный комитет, 230023, г. Гродно, ул. Ожешко, 3</w:t>
      </w:r>
      <w:r w:rsidR="00301899">
        <w:rPr>
          <w:sz w:val="30"/>
          <w:szCs w:val="30"/>
        </w:rPr>
        <w:t>,</w:t>
      </w:r>
      <w:r w:rsidRPr="00E7275D">
        <w:rPr>
          <w:sz w:val="30"/>
          <w:szCs w:val="30"/>
        </w:rPr>
        <w:t xml:space="preserve"> тел. (0152) 45 07 02, факс  (152) 60 98 69, </w:t>
      </w:r>
      <w:proofErr w:type="spellStart"/>
      <w:r w:rsidRPr="00E7275D">
        <w:rPr>
          <w:sz w:val="30"/>
          <w:szCs w:val="30"/>
        </w:rPr>
        <w:t>e-mail</w:t>
      </w:r>
      <w:proofErr w:type="spellEnd"/>
      <w:r w:rsidRPr="00E7275D">
        <w:rPr>
          <w:sz w:val="30"/>
          <w:szCs w:val="30"/>
        </w:rPr>
        <w:t xml:space="preserve">: kanc.uzo@grodnouzo.gov.by  </w:t>
      </w:r>
      <w:r w:rsidR="00A765CA" w:rsidRPr="00A765CA">
        <w:rPr>
          <w:sz w:val="30"/>
          <w:szCs w:val="30"/>
        </w:rPr>
        <w:t xml:space="preserve">(контактное лицо: </w:t>
      </w:r>
      <w:proofErr w:type="spellStart"/>
      <w:r w:rsidR="00A765CA" w:rsidRPr="00A765CA">
        <w:rPr>
          <w:sz w:val="30"/>
          <w:szCs w:val="30"/>
        </w:rPr>
        <w:t>Скальская</w:t>
      </w:r>
      <w:proofErr w:type="spellEnd"/>
      <w:r w:rsidR="00A765CA" w:rsidRPr="00A765CA">
        <w:rPr>
          <w:sz w:val="30"/>
          <w:szCs w:val="30"/>
        </w:rPr>
        <w:t xml:space="preserve"> Ольга Николаевна, тел. +375152690565,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 xml:space="preserve">электронная почта: </w:t>
      </w:r>
      <w:hyperlink r:id="rId7" w:history="1">
        <w:r w:rsidR="00301899" w:rsidRPr="00726F1B">
          <w:rPr>
            <w:rStyle w:val="a3"/>
            <w:sz w:val="30"/>
            <w:szCs w:val="30"/>
          </w:rPr>
          <w:t>ocge@mail.grodno.by</w:t>
        </w:r>
      </w:hyperlink>
      <w:r w:rsidR="00A765CA" w:rsidRPr="00A765CA">
        <w:rPr>
          <w:sz w:val="30"/>
          <w:szCs w:val="30"/>
        </w:rPr>
        <w:t>)</w:t>
      </w:r>
      <w:bookmarkEnd w:id="1"/>
      <w:r w:rsidR="00301899">
        <w:rPr>
          <w:sz w:val="30"/>
          <w:szCs w:val="30"/>
        </w:rPr>
        <w:t xml:space="preserve"> </w:t>
      </w:r>
      <w:r w:rsidRPr="00E7275D">
        <w:rPr>
          <w:sz w:val="30"/>
          <w:szCs w:val="30"/>
        </w:rPr>
        <w:t>объявляет о проведении</w:t>
      </w:r>
      <w:r w:rsidR="00A765CA">
        <w:rPr>
          <w:sz w:val="30"/>
          <w:szCs w:val="30"/>
        </w:rPr>
        <w:t xml:space="preserve"> </w:t>
      </w:r>
      <w:r w:rsidR="00D64EA5">
        <w:rPr>
          <w:sz w:val="30"/>
          <w:szCs w:val="30"/>
        </w:rPr>
        <w:t>05</w:t>
      </w:r>
      <w:r w:rsidR="00A765CA">
        <w:rPr>
          <w:sz w:val="30"/>
          <w:szCs w:val="30"/>
        </w:rPr>
        <w:t xml:space="preserve"> </w:t>
      </w:r>
      <w:r w:rsidR="00751B99">
        <w:rPr>
          <w:sz w:val="30"/>
          <w:szCs w:val="30"/>
        </w:rPr>
        <w:t xml:space="preserve">августа </w:t>
      </w:r>
      <w:r w:rsidR="00F91AF0" w:rsidRPr="00427F72">
        <w:rPr>
          <w:sz w:val="30"/>
          <w:szCs w:val="30"/>
        </w:rPr>
        <w:t>2026 г</w:t>
      </w:r>
      <w:r w:rsidR="00DF0A51">
        <w:rPr>
          <w:sz w:val="30"/>
          <w:szCs w:val="30"/>
        </w:rPr>
        <w:t>ода</w:t>
      </w:r>
      <w:r w:rsidR="00F91AF0" w:rsidRPr="00F91AF0">
        <w:rPr>
          <w:sz w:val="30"/>
          <w:szCs w:val="30"/>
        </w:rPr>
        <w:t xml:space="preserve"> </w:t>
      </w:r>
      <w:r w:rsidRPr="00E7275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</w:t>
      </w:r>
      <w:bookmarkStart w:id="2" w:name="_Hlk225861976"/>
      <w:r w:rsidRPr="00E7275D">
        <w:rPr>
          <w:sz w:val="30"/>
          <w:szCs w:val="30"/>
        </w:rPr>
        <w:t xml:space="preserve">конкурса </w:t>
      </w:r>
      <w:bookmarkEnd w:id="2"/>
      <w:r w:rsidR="00A765CA" w:rsidRPr="00A765CA">
        <w:rPr>
          <w:sz w:val="30"/>
          <w:szCs w:val="30"/>
        </w:rPr>
        <w:t>на выполнение государственного социального заказа в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области проведения профилактических мероприятий по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предупреждению распространения социально опасных заболеваний,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вируса иммунодефицита человека (далее – ВИЧ) на реализацию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проекта (оказание услуг) лицам повышенного риска инфицирования ВИЧ и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подростков (консультативная помощь, тестирование на ВИЧ-инфекцию, инфекции, передаваемые половым путем, вирусные</w:t>
      </w:r>
      <w:r w:rsidR="00A765CA">
        <w:rPr>
          <w:sz w:val="30"/>
          <w:szCs w:val="30"/>
        </w:rPr>
        <w:t xml:space="preserve"> </w:t>
      </w:r>
      <w:r w:rsidR="00A765CA" w:rsidRPr="00A765CA">
        <w:rPr>
          <w:sz w:val="30"/>
          <w:szCs w:val="30"/>
        </w:rPr>
        <w:t>гепатиты).</w:t>
      </w:r>
    </w:p>
    <w:p w14:paraId="02E47695" w14:textId="77777777" w:rsidR="00A765CA" w:rsidRPr="00A765CA" w:rsidRDefault="00A765CA" w:rsidP="00A765CA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  <w:bookmarkStart w:id="3" w:name="_Hlk198191334"/>
      <w:r w:rsidRPr="00A765CA">
        <w:rPr>
          <w:rFonts w:ascii="Times New Roman" w:hAnsi="Times New Roman"/>
          <w:color w:val="auto"/>
          <w:sz w:val="30"/>
          <w:szCs w:val="30"/>
        </w:rPr>
        <w:t xml:space="preserve"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человека, утвержденным постановлением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человека». </w:t>
      </w:r>
    </w:p>
    <w:p w14:paraId="7089AF1B" w14:textId="09E34928" w:rsidR="00072819" w:rsidRDefault="00A765CA" w:rsidP="00B050BB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  <w:r w:rsidRPr="00A765CA">
        <w:rPr>
          <w:rFonts w:ascii="Times New Roman" w:hAnsi="Times New Roman"/>
          <w:color w:val="auto"/>
          <w:sz w:val="30"/>
          <w:szCs w:val="30"/>
        </w:rPr>
        <w:t>Прием конкурсных предложений осуществляется в запечатанных конвертах (с пометкой «для участия в конкурсе на реализацию ГСЗ (</w:t>
      </w:r>
      <w:r w:rsidR="001B5968">
        <w:rPr>
          <w:rFonts w:ascii="Times New Roman" w:hAnsi="Times New Roman"/>
          <w:color w:val="auto"/>
          <w:sz w:val="30"/>
          <w:szCs w:val="30"/>
        </w:rPr>
        <w:t>ВИЧ</w:t>
      </w:r>
      <w:r w:rsidRPr="00A765CA">
        <w:rPr>
          <w:rFonts w:ascii="Times New Roman" w:hAnsi="Times New Roman"/>
          <w:color w:val="auto"/>
          <w:sz w:val="30"/>
          <w:szCs w:val="30"/>
        </w:rPr>
        <w:t xml:space="preserve">)») на бумажном носителе на русском или белорусском языках в соответствии с графиком работы государственного заказчика до 17.30 часов </w:t>
      </w:r>
      <w:r w:rsidR="00751B99">
        <w:rPr>
          <w:rFonts w:ascii="Times New Roman" w:hAnsi="Times New Roman"/>
          <w:color w:val="auto"/>
          <w:sz w:val="30"/>
          <w:szCs w:val="30"/>
        </w:rPr>
        <w:t xml:space="preserve">24 июля </w:t>
      </w:r>
      <w:r w:rsidRPr="00A765CA">
        <w:rPr>
          <w:rFonts w:ascii="Times New Roman" w:hAnsi="Times New Roman"/>
          <w:color w:val="auto"/>
          <w:sz w:val="30"/>
          <w:szCs w:val="30"/>
        </w:rPr>
        <w:t>2026 года включительно по адресу: 230023, г. Гродно,</w:t>
      </w:r>
      <w:r w:rsidR="00A12779">
        <w:rPr>
          <w:rFonts w:ascii="Times New Roman" w:hAnsi="Times New Roman"/>
          <w:color w:val="auto"/>
          <w:sz w:val="30"/>
          <w:szCs w:val="30"/>
        </w:rPr>
        <w:t xml:space="preserve"> </w:t>
      </w:r>
      <w:proofErr w:type="spellStart"/>
      <w:r w:rsidRPr="00A765CA">
        <w:rPr>
          <w:rFonts w:ascii="Times New Roman" w:hAnsi="Times New Roman"/>
          <w:color w:val="auto"/>
          <w:sz w:val="30"/>
          <w:szCs w:val="30"/>
        </w:rPr>
        <w:t>ул.</w:t>
      </w:r>
      <w:r w:rsidR="00A12779">
        <w:rPr>
          <w:rFonts w:ascii="Times New Roman" w:hAnsi="Times New Roman"/>
          <w:color w:val="auto"/>
          <w:sz w:val="30"/>
          <w:szCs w:val="30"/>
        </w:rPr>
        <w:t>О</w:t>
      </w:r>
      <w:r w:rsidRPr="00A765CA">
        <w:rPr>
          <w:rFonts w:ascii="Times New Roman" w:hAnsi="Times New Roman"/>
          <w:color w:val="auto"/>
          <w:sz w:val="30"/>
          <w:szCs w:val="30"/>
        </w:rPr>
        <w:t>жешко</w:t>
      </w:r>
      <w:proofErr w:type="spellEnd"/>
      <w:r w:rsidRPr="00A765CA">
        <w:rPr>
          <w:rFonts w:ascii="Times New Roman" w:hAnsi="Times New Roman"/>
          <w:color w:val="auto"/>
          <w:sz w:val="30"/>
          <w:szCs w:val="30"/>
        </w:rPr>
        <w:t>, д. 3, главное управление здравоохранения Гродненского областного исполнительного комитета.</w:t>
      </w:r>
    </w:p>
    <w:p w14:paraId="6F7A380E" w14:textId="77777777" w:rsidR="00765BC6" w:rsidRPr="00A765CA" w:rsidRDefault="00765BC6" w:rsidP="00B050BB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E55D2A2" w14:textId="009BAD7E" w:rsidR="00A765CA" w:rsidRPr="00A765CA" w:rsidRDefault="00A765CA" w:rsidP="00A765CA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  <w:r w:rsidRPr="00A765CA">
        <w:rPr>
          <w:rFonts w:ascii="Times New Roman" w:hAnsi="Times New Roman"/>
          <w:color w:val="auto"/>
          <w:sz w:val="30"/>
          <w:szCs w:val="30"/>
        </w:rPr>
        <w:lastRenderedPageBreak/>
        <w:t xml:space="preserve">Вскрытие конвертов с конкурсными предложениями состоится </w:t>
      </w:r>
      <w:r w:rsidR="00D64EA5">
        <w:rPr>
          <w:rFonts w:ascii="Times New Roman" w:hAnsi="Times New Roman"/>
          <w:color w:val="auto"/>
          <w:sz w:val="30"/>
          <w:szCs w:val="30"/>
        </w:rPr>
        <w:t>05</w:t>
      </w:r>
      <w:r w:rsidR="009951B6">
        <w:rPr>
          <w:rFonts w:ascii="Times New Roman" w:hAnsi="Times New Roman"/>
          <w:color w:val="auto"/>
          <w:sz w:val="30"/>
          <w:szCs w:val="30"/>
        </w:rPr>
        <w:t xml:space="preserve"> августа </w:t>
      </w:r>
      <w:r w:rsidRPr="00A765CA">
        <w:rPr>
          <w:rFonts w:ascii="Times New Roman" w:hAnsi="Times New Roman"/>
          <w:color w:val="auto"/>
          <w:sz w:val="30"/>
          <w:szCs w:val="30"/>
        </w:rPr>
        <w:t>2026 года в 1</w:t>
      </w:r>
      <w:r w:rsidR="00B050BB">
        <w:rPr>
          <w:rFonts w:ascii="Times New Roman" w:hAnsi="Times New Roman"/>
          <w:color w:val="auto"/>
          <w:sz w:val="30"/>
          <w:szCs w:val="30"/>
        </w:rPr>
        <w:t>5</w:t>
      </w:r>
      <w:r w:rsidRPr="00A765CA">
        <w:rPr>
          <w:rFonts w:ascii="Times New Roman" w:hAnsi="Times New Roman"/>
          <w:color w:val="auto"/>
          <w:sz w:val="30"/>
          <w:szCs w:val="30"/>
        </w:rPr>
        <w:t>:00 по адресу: г. Гродно, ул. Ожешко, д. 3, конференц-зал главного управления здравоохранения Гродненского областного исполнительного комитета.</w:t>
      </w:r>
    </w:p>
    <w:p w14:paraId="4D7E684B" w14:textId="36C37AB9" w:rsidR="00A765CA" w:rsidRPr="00A765CA" w:rsidRDefault="00A765CA" w:rsidP="00301899">
      <w:pPr>
        <w:pStyle w:val="a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A765CA">
        <w:rPr>
          <w:sz w:val="30"/>
          <w:szCs w:val="30"/>
        </w:rPr>
        <w:t xml:space="preserve">Договор на выполнение государственного социального заказа в области проведения области проведения профилактических мероприятий по предупреждению распространения социально опасных заболеваний, ВИЧ на </w:t>
      </w:r>
      <w:r w:rsidR="005B0F9D" w:rsidRPr="00A765CA">
        <w:rPr>
          <w:sz w:val="30"/>
          <w:szCs w:val="30"/>
        </w:rPr>
        <w:t>реализацию</w:t>
      </w:r>
      <w:r w:rsidR="005B0F9D">
        <w:rPr>
          <w:sz w:val="30"/>
          <w:szCs w:val="30"/>
        </w:rPr>
        <w:t xml:space="preserve"> </w:t>
      </w:r>
      <w:r w:rsidR="005B0F9D" w:rsidRPr="00A765CA">
        <w:rPr>
          <w:sz w:val="30"/>
          <w:szCs w:val="30"/>
        </w:rPr>
        <w:t xml:space="preserve">проекта (оказание услуг) </w:t>
      </w:r>
      <w:r w:rsidR="00301899" w:rsidRPr="00A765CA">
        <w:rPr>
          <w:sz w:val="30"/>
          <w:szCs w:val="30"/>
        </w:rPr>
        <w:t>лицам повышенного риска инфицирования ВИЧ и</w:t>
      </w:r>
      <w:r w:rsidR="00301899">
        <w:rPr>
          <w:sz w:val="30"/>
          <w:szCs w:val="30"/>
        </w:rPr>
        <w:t xml:space="preserve"> </w:t>
      </w:r>
      <w:r w:rsidR="00301899" w:rsidRPr="00A765CA">
        <w:rPr>
          <w:sz w:val="30"/>
          <w:szCs w:val="30"/>
        </w:rPr>
        <w:t>подростков (консультативная помощь, тестирование на ВИЧ-инфекцию, инфекции, передаваемые половым путем, вирусные</w:t>
      </w:r>
      <w:r w:rsidR="00301899">
        <w:rPr>
          <w:sz w:val="30"/>
          <w:szCs w:val="30"/>
        </w:rPr>
        <w:t xml:space="preserve"> </w:t>
      </w:r>
      <w:r w:rsidR="00301899" w:rsidRPr="00A765CA">
        <w:rPr>
          <w:sz w:val="30"/>
          <w:szCs w:val="30"/>
        </w:rPr>
        <w:t>гепатиты)</w:t>
      </w:r>
      <w:r w:rsidR="00301899">
        <w:rPr>
          <w:sz w:val="30"/>
          <w:szCs w:val="30"/>
        </w:rPr>
        <w:t xml:space="preserve"> </w:t>
      </w:r>
      <w:r w:rsidRPr="00A765CA">
        <w:rPr>
          <w:sz w:val="30"/>
          <w:szCs w:val="30"/>
        </w:rPr>
        <w:t>должен быть подписан не позднее 20 дней после дня определения победителя конкурса.</w:t>
      </w:r>
    </w:p>
    <w:p w14:paraId="64B292F3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0D11DC7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6E17FFA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39C146B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57A7C6A3" w14:textId="77777777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B9E99A6" w14:textId="771883E8" w:rsidR="00A765CA" w:rsidRDefault="00A765CA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2894157" w14:textId="669C4E64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5783D7B" w14:textId="40DB586C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9DBFEAD" w14:textId="47C60BB6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3BC2F4B" w14:textId="356F127C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124E868" w14:textId="7FF48A96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3758E28" w14:textId="2FDB8F0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50B4BCD" w14:textId="6D67B0C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DF633DD" w14:textId="29307024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24ADA2A" w14:textId="4CA042D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B320EAC" w14:textId="0A69B607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478E058" w14:textId="7C43537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DE66269" w14:textId="4A5A2FFC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0EFA839" w14:textId="051545BD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1C210B87" w14:textId="3AC3EAE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9187F73" w14:textId="7F4A079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5612A717" w14:textId="5111A6BA" w:rsidR="005A5569" w:rsidRDefault="005A556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D36040A" w14:textId="0C45BEA4" w:rsidR="005A5569" w:rsidRDefault="005A556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AAF463C" w14:textId="61264F86" w:rsidR="005A5569" w:rsidRDefault="005A556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3288BAAB" w14:textId="38E5CE1A" w:rsidR="005A5569" w:rsidRDefault="005A5569" w:rsidP="005A5569">
      <w:pPr>
        <w:tabs>
          <w:tab w:val="left" w:pos="7938"/>
        </w:tabs>
        <w:autoSpaceDE w:val="0"/>
        <w:autoSpaceDN w:val="0"/>
        <w:ind w:right="174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3208FBD" w14:textId="77777777" w:rsidR="005A5569" w:rsidRDefault="005A5569" w:rsidP="005A5569">
      <w:pPr>
        <w:tabs>
          <w:tab w:val="left" w:pos="7938"/>
        </w:tabs>
        <w:autoSpaceDE w:val="0"/>
        <w:autoSpaceDN w:val="0"/>
        <w:ind w:right="174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6FCF10C" w14:textId="2D57611D" w:rsidR="005A5569" w:rsidRDefault="005A5569" w:rsidP="005A5569">
      <w:pPr>
        <w:pStyle w:val="3"/>
        <w:spacing w:before="0"/>
        <w:jc w:val="center"/>
        <w:rPr>
          <w:szCs w:val="28"/>
        </w:rPr>
      </w:pPr>
      <w:r>
        <w:rPr>
          <w:szCs w:val="28"/>
        </w:rPr>
        <w:lastRenderedPageBreak/>
        <w:t>ЗАДАНИЕ</w:t>
      </w:r>
      <w:r>
        <w:rPr>
          <w:szCs w:val="28"/>
        </w:rPr>
        <w:br/>
        <w:t>на реализацию проект</w:t>
      </w:r>
      <w:r w:rsidR="009951B6">
        <w:rPr>
          <w:szCs w:val="28"/>
        </w:rPr>
        <w:t>а</w:t>
      </w:r>
      <w:r>
        <w:rPr>
          <w:szCs w:val="28"/>
        </w:rPr>
        <w:t xml:space="preserve"> в рамках выполнения государственного социального заказа в области проведения профилактических мероприятий по предупреждению распространения </w:t>
      </w:r>
      <w:r>
        <w:rPr>
          <w:szCs w:val="28"/>
        </w:rPr>
        <w:br/>
        <w:t>вируса иммунодефицита человека</w:t>
      </w:r>
    </w:p>
    <w:p w14:paraId="30B81F92" w14:textId="77777777" w:rsidR="005A5569" w:rsidRDefault="005A5569" w:rsidP="005A5569">
      <w:pPr>
        <w:rPr>
          <w:rFonts w:ascii="Times New Roman" w:hAnsi="Times New Roman"/>
          <w:sz w:val="28"/>
          <w:szCs w:val="28"/>
        </w:rPr>
      </w:pPr>
    </w:p>
    <w:p w14:paraId="229FDF16" w14:textId="77777777" w:rsidR="005A5569" w:rsidRDefault="005A5569" w:rsidP="005A55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26376669"/>
      <w:r>
        <w:rPr>
          <w:rFonts w:ascii="Times New Roman" w:hAnsi="Times New Roman" w:cs="Times New Roman"/>
          <w:sz w:val="28"/>
          <w:szCs w:val="28"/>
        </w:rPr>
        <w:t>(разработано в рамках реализации Государственной программы «Здоровье нации» 2026 – 2030 годы, утвержденной постановлением Совета Министров Республики Беларусь от 30 декабря 2025 г. № 798, в соответствии с постановлением Совета Министров Республики Беларусь от 28 декабря 2017 г. № 1031 «О вопросах государственного социального заказа в области проведения профилактических мероприятий по предупреждению распространения социально опасных заболеваний, вируса иммунодефицита человека»).</w:t>
      </w:r>
    </w:p>
    <w:bookmarkEnd w:id="4"/>
    <w:p w14:paraId="6A3E0790" w14:textId="77777777" w:rsidR="005A5569" w:rsidRDefault="005A5569" w:rsidP="005A55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Цели конкурса проекта:</w:t>
      </w:r>
    </w:p>
    <w:p w14:paraId="68B4FE78" w14:textId="77777777" w:rsidR="005A5569" w:rsidRDefault="005A5569" w:rsidP="005A5569">
      <w:pPr>
        <w:pStyle w:val="a7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период 2026 – 2027 гг. поддержка лучших практик </w:t>
      </w:r>
      <w:r>
        <w:rPr>
          <w:rFonts w:ascii="Times New Roman" w:hAnsi="Times New Roman"/>
          <w:sz w:val="28"/>
          <w:szCs w:val="28"/>
        </w:rPr>
        <w:t>проведения анонимно-консультативных и профилактических мероприятий с экспресс-тестированием на ВИЧ негосударственными некоммерческими организациями (далее – НКО)</w:t>
      </w:r>
      <w:r>
        <w:rPr>
          <w:rFonts w:ascii="Times New Roman" w:eastAsia="Times New Roman" w:hAnsi="Times New Roman"/>
          <w:sz w:val="28"/>
          <w:szCs w:val="28"/>
        </w:rPr>
        <w:t xml:space="preserve"> при необходимости в сотрудничестве с организациями здравоохранения Гродненской области в сфере профилактики, </w:t>
      </w:r>
      <w:r>
        <w:rPr>
          <w:rFonts w:ascii="Times New Roman" w:hAnsi="Times New Roman"/>
          <w:sz w:val="28"/>
          <w:szCs w:val="28"/>
        </w:rPr>
        <w:t>диагностики и снижения риска передачи ВИЧ-инфекции на территории Гродненской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29335A9" w14:textId="77777777" w:rsidR="005A5569" w:rsidRDefault="005A5569" w:rsidP="005A5569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Ожидаемые результаты:</w:t>
      </w:r>
    </w:p>
    <w:p w14:paraId="647E55BB" w14:textId="77777777" w:rsidR="005A5569" w:rsidRDefault="005A5569" w:rsidP="005A5569">
      <w:pPr>
        <w:widowControl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100% лиц, вовлеченных в проект, охвачены минимальным пакетом профилактических услуг</w:t>
      </w:r>
      <w:r>
        <w:rPr>
          <w:rStyle w:val="af9"/>
          <w:sz w:val="28"/>
          <w:szCs w:val="28"/>
        </w:rPr>
        <w:footnoteReference w:id="1"/>
      </w:r>
      <w:r>
        <w:rPr>
          <w:rFonts w:ascii="Times New Roman" w:eastAsia="Times New Roman" w:hAnsi="Times New Roman"/>
          <w:sz w:val="28"/>
          <w:szCs w:val="28"/>
        </w:rPr>
        <w:t xml:space="preserve"> и проконсультированы по вопросам профилактики сексуального (при необходимости – инъекционного) риска передачи ВИЧ-инфекции;</w:t>
      </w:r>
    </w:p>
    <w:p w14:paraId="5DABCFC2" w14:textId="77777777" w:rsidR="005A5569" w:rsidRDefault="005A5569" w:rsidP="005A5569">
      <w:pPr>
        <w:widowControl/>
        <w:numPr>
          <w:ilvl w:val="0"/>
          <w:numId w:val="10"/>
        </w:numPr>
        <w:tabs>
          <w:tab w:val="left" w:pos="0"/>
          <w:tab w:val="left" w:pos="709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менее 75% лиц, вовлеченных в проект, которые не проходили тестирование на ВИЧ или проходили его более 6 месяцев назад, охвачены экспресс-тестированием на ВИЧ (не чаще 1 раза в 6 месяцев);</w:t>
      </w:r>
    </w:p>
    <w:p w14:paraId="234E3ABE" w14:textId="77777777" w:rsidR="005A5569" w:rsidRDefault="005A5569" w:rsidP="005A5569">
      <w:pPr>
        <w:pStyle w:val="a7"/>
        <w:widowControl/>
        <w:numPr>
          <w:ilvl w:val="0"/>
          <w:numId w:val="10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color w:val="42424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менее 90% лиц с положительным результатом экспресс-теста на ВИЧ и подписавших информированное согласие, доведены в учреждения здравоохранения до диагностического тестирования;</w:t>
      </w:r>
    </w:p>
    <w:p w14:paraId="0B3048C5" w14:textId="77777777" w:rsidR="005A5569" w:rsidRDefault="005A5569" w:rsidP="005A5569">
      <w:pPr>
        <w:pStyle w:val="a7"/>
        <w:widowControl/>
        <w:numPr>
          <w:ilvl w:val="0"/>
          <w:numId w:val="10"/>
        </w:numPr>
        <w:shd w:val="clear" w:color="auto" w:fill="FFFFFF"/>
        <w:tabs>
          <w:tab w:val="left" w:pos="0"/>
        </w:tabs>
        <w:ind w:left="0" w:firstLine="709"/>
        <w:jc w:val="both"/>
        <w:rPr>
          <w:rFonts w:ascii="Times New Roman" w:eastAsia="Times New Roman" w:hAnsi="Times New Roman"/>
          <w:color w:val="42424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менее 90% лиц, которым поставлен диагноз ВИЧ-инфекция, включены в каскад оказания медицинской помощи (доведены до постановки на статистический и диспансерный учет, назначения АРТ).</w:t>
      </w:r>
    </w:p>
    <w:p w14:paraId="56645474" w14:textId="77777777" w:rsidR="005A5569" w:rsidRDefault="005A5569" w:rsidP="005A55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Целевые группы</w:t>
      </w:r>
      <w:r>
        <w:rPr>
          <w:rFonts w:ascii="Times New Roman" w:eastAsia="Times New Roman" w:hAnsi="Times New Roman"/>
          <w:sz w:val="28"/>
          <w:szCs w:val="28"/>
        </w:rPr>
        <w:t>: Группы населения с высоким риском инфицирования ВИЧ (люди, употребляющие инъекционные наркотики), отвечающие следующим условиям:</w:t>
      </w:r>
    </w:p>
    <w:p w14:paraId="6208CA65" w14:textId="77777777" w:rsidR="005A5569" w:rsidRDefault="005A5569" w:rsidP="005A5569">
      <w:pPr>
        <w:pStyle w:val="a7"/>
        <w:widowControl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возраст –18 лет и старше;</w:t>
      </w:r>
    </w:p>
    <w:p w14:paraId="06495FE2" w14:textId="77777777" w:rsidR="005A5569" w:rsidRDefault="005A5569" w:rsidP="005A5569">
      <w:pPr>
        <w:pStyle w:val="a7"/>
        <w:widowControl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не вовлечены на данный момент в другие профилактические проекты (государственный социальный заказ или проекты Глобального фонда со схожей тематикой) по ВИЧ-инфекции;</w:t>
      </w:r>
    </w:p>
    <w:p w14:paraId="47F016C0" w14:textId="77777777" w:rsidR="005A5569" w:rsidRDefault="005A5569" w:rsidP="005A5569">
      <w:pPr>
        <w:pStyle w:val="a7"/>
        <w:widowControl/>
        <w:numPr>
          <w:ilvl w:val="0"/>
          <w:numId w:val="11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проживающие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г.Гродно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Гродненской области.</w:t>
      </w:r>
    </w:p>
    <w:p w14:paraId="60A59FAF" w14:textId="77777777" w:rsidR="005A5569" w:rsidRDefault="005A5569" w:rsidP="005A5569">
      <w:pPr>
        <w:pStyle w:val="a7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Потребность охвата составляет не менее 150 человек.</w:t>
      </w:r>
    </w:p>
    <w:p w14:paraId="4CEBF7E8" w14:textId="77777777" w:rsidR="005A5569" w:rsidRDefault="005A5569" w:rsidP="005A556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реализации проекта: 2026-2027 гг. Размер выделенных из местного бюджета средств на 2026 год составляет 45000 рублей и размер запрашиваемой субсидии на реализацию проекта не может превышать эту сумму. Размер субсидии на реализацию проекта и потребность в охвате лиц в последующие годы будут пересматриваться в зависимости от выделенного финансирования. Исполнитель проекта может направлять собственные средства для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расходов на реализацию проекта в рамках выполнения государственного социального заказа.</w:t>
      </w:r>
    </w:p>
    <w:p w14:paraId="13925860" w14:textId="77777777" w:rsidR="005A5569" w:rsidRDefault="005A5569" w:rsidP="005A556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расходов, которые не субсидируются в рамках реализации проектов</w:t>
      </w:r>
      <w:r>
        <w:rPr>
          <w:rFonts w:ascii="Times New Roman" w:hAnsi="Times New Roman"/>
          <w:sz w:val="28"/>
          <w:szCs w:val="28"/>
        </w:rPr>
        <w:t>: расходы на повышение квалификации работников за границей, текущий и капитальный ремонт зданий и сооружений.</w:t>
      </w:r>
    </w:p>
    <w:p w14:paraId="70550D39" w14:textId="77777777" w:rsidR="005A5569" w:rsidRDefault="005A5569" w:rsidP="005A556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Деятельность по проекту должна быть окончена не позднее </w:t>
      </w:r>
      <w:r>
        <w:rPr>
          <w:rFonts w:ascii="Times New Roman" w:hAnsi="Times New Roman"/>
          <w:sz w:val="28"/>
          <w:szCs w:val="28"/>
        </w:rPr>
        <w:t xml:space="preserve">10 декабря 2027 года. </w:t>
      </w:r>
    </w:p>
    <w:p w14:paraId="09E94650" w14:textId="77777777" w:rsidR="005A5569" w:rsidRDefault="005A5569" w:rsidP="005A5569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поданных на конкурс проектов приоритет будет отдаваться комплексным проектам, направленным на достижение максимального количества обозначенных результатов.</w:t>
      </w:r>
    </w:p>
    <w:p w14:paraId="553B0F40" w14:textId="77777777" w:rsidR="005A5569" w:rsidRDefault="005A5569" w:rsidP="005A5569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Учет и оценка эффективности профилактических услуг будет проводиться посредством компьютерной программы «1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С:Сайрекс</w:t>
      </w:r>
      <w:proofErr w:type="gramEnd"/>
      <w:r>
        <w:rPr>
          <w:rFonts w:ascii="Times New Roman" w:eastAsia="Times New Roman" w:hAnsi="Times New Roman"/>
          <w:sz w:val="28"/>
          <w:szCs w:val="28"/>
        </w:rPr>
        <w:t>», для исключения дублирования деятельности в рамках государственного социального заказа и проектов международной технической помощи, а также автоматизированной информационной системы «Республиканский регистр пациентов с ВИЧ-инфекцией».</w:t>
      </w:r>
    </w:p>
    <w:p w14:paraId="55C50030" w14:textId="77777777" w:rsidR="005A5569" w:rsidRDefault="005A5569" w:rsidP="005A556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1A50789" w14:textId="77777777" w:rsidR="005A5569" w:rsidRDefault="005A5569" w:rsidP="005A5569">
      <w:pPr>
        <w:ind w:firstLine="709"/>
      </w:pPr>
    </w:p>
    <w:p w14:paraId="331EBAEF" w14:textId="77777777" w:rsidR="005A5569" w:rsidRDefault="005A5569" w:rsidP="005A5569"/>
    <w:p w14:paraId="0EE83AEB" w14:textId="77777777" w:rsidR="005A5569" w:rsidRDefault="005A556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5F838F66" w14:textId="5521239B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735FCC32" w14:textId="3D2980AB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7C39E62D" w14:textId="5440462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0D13A0A" w14:textId="35AC579E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2FAA14E7" w14:textId="2AF0A6DB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6D3DD73A" w14:textId="7876CAB2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004B0DF9" w14:textId="5A63ADF2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p w14:paraId="4D3B43E9" w14:textId="75A9138A" w:rsidR="00072819" w:rsidRDefault="00072819" w:rsidP="00687797">
      <w:pPr>
        <w:tabs>
          <w:tab w:val="left" w:pos="7938"/>
        </w:tabs>
        <w:autoSpaceDE w:val="0"/>
        <w:autoSpaceDN w:val="0"/>
        <w:ind w:right="174" w:firstLine="720"/>
        <w:jc w:val="both"/>
        <w:rPr>
          <w:rFonts w:ascii="Times New Roman" w:hAnsi="Times New Roman"/>
          <w:color w:val="auto"/>
          <w:sz w:val="30"/>
          <w:szCs w:val="30"/>
        </w:rPr>
      </w:pPr>
    </w:p>
    <w:bookmarkEnd w:id="3"/>
    <w:p w14:paraId="74189DEF" w14:textId="0C8C5949" w:rsidR="001921F7" w:rsidRPr="00301899" w:rsidRDefault="001921F7" w:rsidP="00301899">
      <w:pPr>
        <w:tabs>
          <w:tab w:val="left" w:pos="943"/>
        </w:tabs>
        <w:autoSpaceDE w:val="0"/>
        <w:autoSpaceDN w:val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</w:p>
    <w:sectPr w:rsidR="001921F7" w:rsidRPr="00301899" w:rsidSect="00B05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139A4" w14:textId="77777777" w:rsidR="00FF73CD" w:rsidRDefault="00FF73CD">
      <w:r>
        <w:separator/>
      </w:r>
    </w:p>
  </w:endnote>
  <w:endnote w:type="continuationSeparator" w:id="0">
    <w:p w14:paraId="5F0672BB" w14:textId="77777777" w:rsidR="00FF73CD" w:rsidRDefault="00FF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A97DC" w14:textId="77777777" w:rsidR="00CD1356" w:rsidRDefault="00CD135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91D6" w14:textId="77777777" w:rsidR="00CD1356" w:rsidRDefault="00CD135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8BE0" w14:textId="77777777" w:rsidR="00CD1356" w:rsidRDefault="00CD13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032F" w14:textId="77777777" w:rsidR="00FF73CD" w:rsidRDefault="00FF73CD"/>
  </w:footnote>
  <w:footnote w:type="continuationSeparator" w:id="0">
    <w:p w14:paraId="56F2BBB1" w14:textId="77777777" w:rsidR="00FF73CD" w:rsidRDefault="00FF73CD"/>
  </w:footnote>
  <w:footnote w:id="1">
    <w:p w14:paraId="3CF62417" w14:textId="77777777" w:rsidR="005A5569" w:rsidRDefault="005A5569" w:rsidP="005A5569">
      <w:pPr>
        <w:pStyle w:val="af7"/>
        <w:jc w:val="both"/>
        <w:rPr>
          <w:rFonts w:ascii="Times New Roman" w:hAnsi="Times New Roman"/>
        </w:rPr>
      </w:pPr>
      <w:r>
        <w:rPr>
          <w:rStyle w:val="af9"/>
        </w:rPr>
        <w:footnoteRef/>
      </w:r>
      <w:r>
        <w:rPr>
          <w:rFonts w:ascii="Times New Roman" w:hAnsi="Times New Roman"/>
        </w:rPr>
        <w:t xml:space="preserve"> Минимальный пакет профилактических услуг — это профилактические услуги, в которые входит консультация по снижению риска инфицирования ВИЧ, выдача расходных материалов (шприцы, иглы, спиртовые салфетки, лубриканты, презервативы и т. д.)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0110" w14:textId="77777777" w:rsidR="00CD1356" w:rsidRDefault="00CD135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09F9" w14:textId="77777777" w:rsidR="00CD1356" w:rsidRDefault="00CD135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FF7B" w14:textId="77777777" w:rsidR="00CD1356" w:rsidRDefault="00CD13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76B"/>
    <w:multiLevelType w:val="hybridMultilevel"/>
    <w:tmpl w:val="2F5C343E"/>
    <w:lvl w:ilvl="0" w:tplc="759E9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6871E7"/>
    <w:multiLevelType w:val="hybridMultilevel"/>
    <w:tmpl w:val="EC144850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0D2"/>
    <w:multiLevelType w:val="multilevel"/>
    <w:tmpl w:val="D33C33E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9769C"/>
    <w:multiLevelType w:val="multilevel"/>
    <w:tmpl w:val="22D22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B86FF4"/>
    <w:multiLevelType w:val="multilevel"/>
    <w:tmpl w:val="AB822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E15405"/>
    <w:multiLevelType w:val="multilevel"/>
    <w:tmpl w:val="7E109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2019"/>
    <w:multiLevelType w:val="hybridMultilevel"/>
    <w:tmpl w:val="3C26F79A"/>
    <w:lvl w:ilvl="0" w:tplc="AD064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24F8E"/>
    <w:multiLevelType w:val="multilevel"/>
    <w:tmpl w:val="9C7CC0B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CF14D0"/>
    <w:multiLevelType w:val="multilevel"/>
    <w:tmpl w:val="50FAE5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1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0F"/>
    <w:rsid w:val="00020267"/>
    <w:rsid w:val="00022083"/>
    <w:rsid w:val="00034BAD"/>
    <w:rsid w:val="00046318"/>
    <w:rsid w:val="00057714"/>
    <w:rsid w:val="000642DA"/>
    <w:rsid w:val="00064A60"/>
    <w:rsid w:val="00072819"/>
    <w:rsid w:val="000734D3"/>
    <w:rsid w:val="00084E13"/>
    <w:rsid w:val="00091F3E"/>
    <w:rsid w:val="000959B4"/>
    <w:rsid w:val="000B12F4"/>
    <w:rsid w:val="000D3412"/>
    <w:rsid w:val="000E0CD9"/>
    <w:rsid w:val="000E0DC6"/>
    <w:rsid w:val="000E482D"/>
    <w:rsid w:val="000E4EE3"/>
    <w:rsid w:val="0010112C"/>
    <w:rsid w:val="00107341"/>
    <w:rsid w:val="00121C89"/>
    <w:rsid w:val="0013394A"/>
    <w:rsid w:val="001452B5"/>
    <w:rsid w:val="001573D8"/>
    <w:rsid w:val="0017417C"/>
    <w:rsid w:val="001841EE"/>
    <w:rsid w:val="001921F7"/>
    <w:rsid w:val="001B4D43"/>
    <w:rsid w:val="001B5968"/>
    <w:rsid w:val="001C0FC1"/>
    <w:rsid w:val="001D0660"/>
    <w:rsid w:val="001D682C"/>
    <w:rsid w:val="001E3AF6"/>
    <w:rsid w:val="001F44D8"/>
    <w:rsid w:val="00214CF2"/>
    <w:rsid w:val="00217844"/>
    <w:rsid w:val="00231981"/>
    <w:rsid w:val="002371DF"/>
    <w:rsid w:val="00237EB5"/>
    <w:rsid w:val="002475F4"/>
    <w:rsid w:val="00250392"/>
    <w:rsid w:val="00254D84"/>
    <w:rsid w:val="002559DB"/>
    <w:rsid w:val="00267AB7"/>
    <w:rsid w:val="002731F6"/>
    <w:rsid w:val="00295F7B"/>
    <w:rsid w:val="002A1E65"/>
    <w:rsid w:val="002B0C34"/>
    <w:rsid w:val="002B142F"/>
    <w:rsid w:val="002B1735"/>
    <w:rsid w:val="002B23E8"/>
    <w:rsid w:val="002B25D4"/>
    <w:rsid w:val="002B63B6"/>
    <w:rsid w:val="002C1AB0"/>
    <w:rsid w:val="002D0CF4"/>
    <w:rsid w:val="002E114C"/>
    <w:rsid w:val="002E59AE"/>
    <w:rsid w:val="002E5BBF"/>
    <w:rsid w:val="002F062A"/>
    <w:rsid w:val="00301899"/>
    <w:rsid w:val="00302C03"/>
    <w:rsid w:val="003111B9"/>
    <w:rsid w:val="00322AF7"/>
    <w:rsid w:val="00330956"/>
    <w:rsid w:val="003444F9"/>
    <w:rsid w:val="003519CE"/>
    <w:rsid w:val="0035337E"/>
    <w:rsid w:val="00365205"/>
    <w:rsid w:val="00366177"/>
    <w:rsid w:val="00381581"/>
    <w:rsid w:val="003A2DEA"/>
    <w:rsid w:val="003A35EB"/>
    <w:rsid w:val="003A5F1E"/>
    <w:rsid w:val="003B4A0E"/>
    <w:rsid w:val="003B67FF"/>
    <w:rsid w:val="003B7F26"/>
    <w:rsid w:val="003D1A7F"/>
    <w:rsid w:val="003D5727"/>
    <w:rsid w:val="00402BE5"/>
    <w:rsid w:val="00405B8E"/>
    <w:rsid w:val="00421371"/>
    <w:rsid w:val="00427F72"/>
    <w:rsid w:val="00430663"/>
    <w:rsid w:val="00437C49"/>
    <w:rsid w:val="00440263"/>
    <w:rsid w:val="0044408D"/>
    <w:rsid w:val="00444A91"/>
    <w:rsid w:val="0045187D"/>
    <w:rsid w:val="00465B50"/>
    <w:rsid w:val="004739F3"/>
    <w:rsid w:val="004A5E9E"/>
    <w:rsid w:val="004B7214"/>
    <w:rsid w:val="004B7A77"/>
    <w:rsid w:val="004D26B0"/>
    <w:rsid w:val="004E7E3C"/>
    <w:rsid w:val="004F0A67"/>
    <w:rsid w:val="004F1386"/>
    <w:rsid w:val="00500F3B"/>
    <w:rsid w:val="005024F5"/>
    <w:rsid w:val="00514AE2"/>
    <w:rsid w:val="005177BB"/>
    <w:rsid w:val="00522825"/>
    <w:rsid w:val="00525B9A"/>
    <w:rsid w:val="00527810"/>
    <w:rsid w:val="00534297"/>
    <w:rsid w:val="00546F59"/>
    <w:rsid w:val="00560071"/>
    <w:rsid w:val="00567665"/>
    <w:rsid w:val="00575FA4"/>
    <w:rsid w:val="00583B08"/>
    <w:rsid w:val="00595D7A"/>
    <w:rsid w:val="00597260"/>
    <w:rsid w:val="005A5569"/>
    <w:rsid w:val="005A56BE"/>
    <w:rsid w:val="005A7296"/>
    <w:rsid w:val="005B0F9D"/>
    <w:rsid w:val="005B5B8F"/>
    <w:rsid w:val="005D280B"/>
    <w:rsid w:val="005F0F3E"/>
    <w:rsid w:val="00606E7C"/>
    <w:rsid w:val="00613BDB"/>
    <w:rsid w:val="00624697"/>
    <w:rsid w:val="0063117F"/>
    <w:rsid w:val="00637E43"/>
    <w:rsid w:val="00641AED"/>
    <w:rsid w:val="006679D7"/>
    <w:rsid w:val="006732B7"/>
    <w:rsid w:val="0068673C"/>
    <w:rsid w:val="00687797"/>
    <w:rsid w:val="006923F3"/>
    <w:rsid w:val="006A0385"/>
    <w:rsid w:val="006A1E0B"/>
    <w:rsid w:val="006B3316"/>
    <w:rsid w:val="006C2E0B"/>
    <w:rsid w:val="006D033F"/>
    <w:rsid w:val="006E0473"/>
    <w:rsid w:val="006F54E8"/>
    <w:rsid w:val="0072024E"/>
    <w:rsid w:val="0072423B"/>
    <w:rsid w:val="0073280F"/>
    <w:rsid w:val="00734D6E"/>
    <w:rsid w:val="00737E17"/>
    <w:rsid w:val="00740CD2"/>
    <w:rsid w:val="00743BE3"/>
    <w:rsid w:val="00744438"/>
    <w:rsid w:val="007470BF"/>
    <w:rsid w:val="00751B99"/>
    <w:rsid w:val="00752868"/>
    <w:rsid w:val="00764F0A"/>
    <w:rsid w:val="00765BC6"/>
    <w:rsid w:val="00775476"/>
    <w:rsid w:val="007757F4"/>
    <w:rsid w:val="00782D42"/>
    <w:rsid w:val="007B53D0"/>
    <w:rsid w:val="007C3254"/>
    <w:rsid w:val="007D1DC9"/>
    <w:rsid w:val="008039B8"/>
    <w:rsid w:val="0080559A"/>
    <w:rsid w:val="008067DB"/>
    <w:rsid w:val="00806804"/>
    <w:rsid w:val="00807A0D"/>
    <w:rsid w:val="00814DF6"/>
    <w:rsid w:val="00824A7D"/>
    <w:rsid w:val="00827C72"/>
    <w:rsid w:val="00832B8A"/>
    <w:rsid w:val="0083762E"/>
    <w:rsid w:val="00845AFD"/>
    <w:rsid w:val="00875B41"/>
    <w:rsid w:val="00876E1C"/>
    <w:rsid w:val="00880910"/>
    <w:rsid w:val="00886B33"/>
    <w:rsid w:val="00891932"/>
    <w:rsid w:val="008B1FDE"/>
    <w:rsid w:val="008C3652"/>
    <w:rsid w:val="008D45E5"/>
    <w:rsid w:val="008D7C27"/>
    <w:rsid w:val="008E3E05"/>
    <w:rsid w:val="00900A81"/>
    <w:rsid w:val="00903C86"/>
    <w:rsid w:val="00910131"/>
    <w:rsid w:val="00914F61"/>
    <w:rsid w:val="009217AA"/>
    <w:rsid w:val="009220C2"/>
    <w:rsid w:val="009602E4"/>
    <w:rsid w:val="00961183"/>
    <w:rsid w:val="009621A4"/>
    <w:rsid w:val="009767C1"/>
    <w:rsid w:val="009811EA"/>
    <w:rsid w:val="00982171"/>
    <w:rsid w:val="00982FF3"/>
    <w:rsid w:val="00992743"/>
    <w:rsid w:val="009951B6"/>
    <w:rsid w:val="009A3C6C"/>
    <w:rsid w:val="009A4A42"/>
    <w:rsid w:val="009A551F"/>
    <w:rsid w:val="009A760F"/>
    <w:rsid w:val="009B063F"/>
    <w:rsid w:val="009C47E5"/>
    <w:rsid w:val="009C4942"/>
    <w:rsid w:val="009C5F5C"/>
    <w:rsid w:val="009C6D06"/>
    <w:rsid w:val="009C7468"/>
    <w:rsid w:val="009C7CB6"/>
    <w:rsid w:val="009D4D2B"/>
    <w:rsid w:val="009D62FA"/>
    <w:rsid w:val="009E59DE"/>
    <w:rsid w:val="009E5B80"/>
    <w:rsid w:val="009F53C5"/>
    <w:rsid w:val="009F7C7A"/>
    <w:rsid w:val="00A12779"/>
    <w:rsid w:val="00A265CD"/>
    <w:rsid w:val="00A35384"/>
    <w:rsid w:val="00A52C30"/>
    <w:rsid w:val="00A65495"/>
    <w:rsid w:val="00A701CD"/>
    <w:rsid w:val="00A70BC5"/>
    <w:rsid w:val="00A765CA"/>
    <w:rsid w:val="00A82CFC"/>
    <w:rsid w:val="00AA486C"/>
    <w:rsid w:val="00AB0173"/>
    <w:rsid w:val="00AC3E35"/>
    <w:rsid w:val="00AC6AFB"/>
    <w:rsid w:val="00AF1407"/>
    <w:rsid w:val="00B02502"/>
    <w:rsid w:val="00B050BB"/>
    <w:rsid w:val="00B17965"/>
    <w:rsid w:val="00B20551"/>
    <w:rsid w:val="00B2756C"/>
    <w:rsid w:val="00B356B3"/>
    <w:rsid w:val="00B35894"/>
    <w:rsid w:val="00B45754"/>
    <w:rsid w:val="00B45F6C"/>
    <w:rsid w:val="00B56540"/>
    <w:rsid w:val="00B63217"/>
    <w:rsid w:val="00B73AE6"/>
    <w:rsid w:val="00B73FF5"/>
    <w:rsid w:val="00B76A3A"/>
    <w:rsid w:val="00B76B67"/>
    <w:rsid w:val="00B82FE2"/>
    <w:rsid w:val="00B8724D"/>
    <w:rsid w:val="00B96D8C"/>
    <w:rsid w:val="00B97E4C"/>
    <w:rsid w:val="00BB32E1"/>
    <w:rsid w:val="00BC1EC1"/>
    <w:rsid w:val="00BD69E2"/>
    <w:rsid w:val="00BE6E17"/>
    <w:rsid w:val="00BF610A"/>
    <w:rsid w:val="00C003BF"/>
    <w:rsid w:val="00C03EA4"/>
    <w:rsid w:val="00C331C6"/>
    <w:rsid w:val="00C33C4D"/>
    <w:rsid w:val="00C45913"/>
    <w:rsid w:val="00C470F0"/>
    <w:rsid w:val="00C5135E"/>
    <w:rsid w:val="00C55AD0"/>
    <w:rsid w:val="00C61B95"/>
    <w:rsid w:val="00C87683"/>
    <w:rsid w:val="00C95806"/>
    <w:rsid w:val="00CA0B31"/>
    <w:rsid w:val="00CA185B"/>
    <w:rsid w:val="00CB02A6"/>
    <w:rsid w:val="00CB7665"/>
    <w:rsid w:val="00CB788A"/>
    <w:rsid w:val="00CC080B"/>
    <w:rsid w:val="00CC1EBB"/>
    <w:rsid w:val="00CC4997"/>
    <w:rsid w:val="00CD1356"/>
    <w:rsid w:val="00CD5413"/>
    <w:rsid w:val="00D00A47"/>
    <w:rsid w:val="00D0358E"/>
    <w:rsid w:val="00D038D1"/>
    <w:rsid w:val="00D226FB"/>
    <w:rsid w:val="00D22E45"/>
    <w:rsid w:val="00D305D2"/>
    <w:rsid w:val="00D32788"/>
    <w:rsid w:val="00D35791"/>
    <w:rsid w:val="00D400E3"/>
    <w:rsid w:val="00D429E2"/>
    <w:rsid w:val="00D47592"/>
    <w:rsid w:val="00D64EA5"/>
    <w:rsid w:val="00D6794D"/>
    <w:rsid w:val="00D8609F"/>
    <w:rsid w:val="00D91A12"/>
    <w:rsid w:val="00D93BB5"/>
    <w:rsid w:val="00D942A0"/>
    <w:rsid w:val="00DC3B6D"/>
    <w:rsid w:val="00DD11A1"/>
    <w:rsid w:val="00DD3F98"/>
    <w:rsid w:val="00DF0A51"/>
    <w:rsid w:val="00DF16B3"/>
    <w:rsid w:val="00E025F9"/>
    <w:rsid w:val="00E1594B"/>
    <w:rsid w:val="00E27CD8"/>
    <w:rsid w:val="00E37C40"/>
    <w:rsid w:val="00E625FD"/>
    <w:rsid w:val="00E7275D"/>
    <w:rsid w:val="00E74C4A"/>
    <w:rsid w:val="00E853BA"/>
    <w:rsid w:val="00E87626"/>
    <w:rsid w:val="00E953FE"/>
    <w:rsid w:val="00EA3C41"/>
    <w:rsid w:val="00EA7E06"/>
    <w:rsid w:val="00EB6F46"/>
    <w:rsid w:val="00ED561C"/>
    <w:rsid w:val="00ED64B2"/>
    <w:rsid w:val="00F046F1"/>
    <w:rsid w:val="00F04727"/>
    <w:rsid w:val="00F07616"/>
    <w:rsid w:val="00F15331"/>
    <w:rsid w:val="00F3795A"/>
    <w:rsid w:val="00F403B8"/>
    <w:rsid w:val="00F415EC"/>
    <w:rsid w:val="00F5275A"/>
    <w:rsid w:val="00F733F8"/>
    <w:rsid w:val="00F77367"/>
    <w:rsid w:val="00F86B60"/>
    <w:rsid w:val="00F913A1"/>
    <w:rsid w:val="00F91AF0"/>
    <w:rsid w:val="00F92F46"/>
    <w:rsid w:val="00F93816"/>
    <w:rsid w:val="00F965DE"/>
    <w:rsid w:val="00FB2B36"/>
    <w:rsid w:val="00FB364F"/>
    <w:rsid w:val="00FB64B3"/>
    <w:rsid w:val="00FC47E4"/>
    <w:rsid w:val="00FC4E8F"/>
    <w:rsid w:val="00FE3006"/>
    <w:rsid w:val="00FE4001"/>
    <w:rsid w:val="00FE771D"/>
    <w:rsid w:val="00FE7F48"/>
    <w:rsid w:val="00FF6D04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6E4A2"/>
  <w15:docId w15:val="{B94845F7-453D-41E5-B356-D6CF582E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D43"/>
    <w:rPr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E953FE"/>
    <w:pPr>
      <w:keepNext/>
      <w:keepLines/>
      <w:widowControl/>
      <w:spacing w:before="200"/>
      <w:jc w:val="right"/>
      <w:outlineLvl w:val="2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726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4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97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5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0pt">
    <w:name w:val="Основной текст (3) + 10 pt;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65pt1pt">
    <w:name w:val="Основной текст (3) + 6;5 pt;Не курсив;Малые прописные;Интервал 1 pt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2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65pt">
    <w:name w:val="Основной текст (3) + 6;5 pt;Не курсив;Малые прописные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3"/>
      <w:szCs w:val="13"/>
      <w:u w:val="single"/>
      <w:lang w:val="ru-RU" w:eastAsia="ru-RU" w:bidi="ru-RU"/>
    </w:rPr>
  </w:style>
  <w:style w:type="character" w:customStyle="1" w:styleId="36">
    <w:name w:val="Основной текст (3) + Не курсив"/>
    <w:basedOn w:val="31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Основной текст (2) + Курсив"/>
    <w:basedOn w:val="2"/>
    <w:rsid w:val="005972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97260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597260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597260"/>
    <w:pPr>
      <w:shd w:val="clear" w:color="auto" w:fill="FFFFFF"/>
      <w:spacing w:after="300" w:line="24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7">
    <w:name w:val="Основной текст (3) + Курсив"/>
    <w:basedOn w:val="31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3">
    <w:name w:val="Основной текст (2) + Не курсив"/>
    <w:basedOn w:val="2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Оглавление_"/>
    <w:basedOn w:val="a0"/>
    <w:link w:val="a5"/>
    <w:rsid w:val="009C6D06"/>
    <w:rPr>
      <w:shd w:val="clear" w:color="auto" w:fill="FFFFFF"/>
    </w:rPr>
  </w:style>
  <w:style w:type="character" w:customStyle="1" w:styleId="a6">
    <w:name w:val="Оглавление + Курсив"/>
    <w:basedOn w:val="a4"/>
    <w:rsid w:val="009C6D06"/>
    <w:rPr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a5">
    <w:name w:val="Оглавление"/>
    <w:basedOn w:val="a"/>
    <w:link w:val="a4"/>
    <w:rsid w:val="009C6D06"/>
    <w:pPr>
      <w:shd w:val="clear" w:color="auto" w:fill="FFFFFF"/>
      <w:spacing w:before="60" w:after="60" w:line="0" w:lineRule="atLeast"/>
      <w:jc w:val="both"/>
    </w:pPr>
    <w:rPr>
      <w:color w:val="auto"/>
    </w:rPr>
  </w:style>
  <w:style w:type="character" w:customStyle="1" w:styleId="38">
    <w:name w:val="Оглавление (3)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9">
    <w:name w:val="Оглавление (3) + Не курсив"/>
    <w:basedOn w:val="a0"/>
    <w:rsid w:val="009C6D0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link w:val="a8"/>
    <w:uiPriority w:val="1"/>
    <w:qFormat/>
    <w:rsid w:val="009C6D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06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0660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1356"/>
    <w:rPr>
      <w:color w:val="000000"/>
    </w:rPr>
  </w:style>
  <w:style w:type="paragraph" w:styleId="ad">
    <w:name w:val="footer"/>
    <w:basedOn w:val="a"/>
    <w:link w:val="ae"/>
    <w:uiPriority w:val="99"/>
    <w:unhideWhenUsed/>
    <w:rsid w:val="00CD13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1356"/>
    <w:rPr>
      <w:color w:val="000000"/>
    </w:rPr>
  </w:style>
  <w:style w:type="character" w:styleId="HTML">
    <w:name w:val="HTML Acronym"/>
    <w:basedOn w:val="a0"/>
    <w:uiPriority w:val="99"/>
    <w:semiHidden/>
    <w:unhideWhenUsed/>
    <w:rsid w:val="001B4D43"/>
  </w:style>
  <w:style w:type="paragraph" w:customStyle="1" w:styleId="ConsPlusNormal">
    <w:name w:val="ConsPlusNormal"/>
    <w:rsid w:val="00595D7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character" w:customStyle="1" w:styleId="30">
    <w:name w:val="Заголовок 3 Знак"/>
    <w:basedOn w:val="a0"/>
    <w:link w:val="3"/>
    <w:uiPriority w:val="99"/>
    <w:rsid w:val="00E953FE"/>
    <w:rPr>
      <w:rFonts w:ascii="Times New Roman" w:eastAsia="Times New Roman" w:hAnsi="Times New Roman" w:cs="Times New Roman"/>
      <w:b/>
      <w:bCs/>
      <w:sz w:val="28"/>
      <w:lang w:bidi="ar-SA"/>
    </w:rPr>
  </w:style>
  <w:style w:type="paragraph" w:styleId="af">
    <w:name w:val="Normal (Web)"/>
    <w:basedOn w:val="a"/>
    <w:uiPriority w:val="99"/>
    <w:unhideWhenUsed/>
    <w:rsid w:val="00E953F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Title">
    <w:name w:val="ConsPlusTitle"/>
    <w:uiPriority w:val="99"/>
    <w:rsid w:val="00E7275D"/>
    <w:pPr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character" w:styleId="af0">
    <w:name w:val="annotation reference"/>
    <w:basedOn w:val="a0"/>
    <w:uiPriority w:val="99"/>
    <w:semiHidden/>
    <w:unhideWhenUsed/>
    <w:rsid w:val="00546F5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46F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46F59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46F5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46F59"/>
    <w:rPr>
      <w:b/>
      <w:bCs/>
      <w:color w:val="000000"/>
      <w:sz w:val="20"/>
      <w:szCs w:val="20"/>
    </w:rPr>
  </w:style>
  <w:style w:type="character" w:styleId="af5">
    <w:name w:val="Unresolved Mention"/>
    <w:basedOn w:val="a0"/>
    <w:uiPriority w:val="99"/>
    <w:semiHidden/>
    <w:unhideWhenUsed/>
    <w:rsid w:val="00F91AF0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A765CA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styleId="af6">
    <w:name w:val="No Spacing"/>
    <w:uiPriority w:val="1"/>
    <w:qFormat/>
    <w:rsid w:val="0007281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8">
    <w:name w:val="Абзац списка Знак"/>
    <w:link w:val="a7"/>
    <w:uiPriority w:val="1"/>
    <w:locked/>
    <w:rsid w:val="00107341"/>
    <w:rPr>
      <w:color w:val="000000"/>
    </w:rPr>
  </w:style>
  <w:style w:type="paragraph" w:styleId="af7">
    <w:name w:val="footnote text"/>
    <w:basedOn w:val="a"/>
    <w:link w:val="af8"/>
    <w:uiPriority w:val="99"/>
    <w:semiHidden/>
    <w:unhideWhenUsed/>
    <w:rsid w:val="00107341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f8">
    <w:name w:val="Текст сноски Знак"/>
    <w:basedOn w:val="a0"/>
    <w:link w:val="af7"/>
    <w:uiPriority w:val="99"/>
    <w:semiHidden/>
    <w:rsid w:val="00107341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f9">
    <w:name w:val="footnote reference"/>
    <w:basedOn w:val="a0"/>
    <w:uiPriority w:val="99"/>
    <w:semiHidden/>
    <w:unhideWhenUsed/>
    <w:rsid w:val="001073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cge@mail.grodno.b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2026-06-24T06:48:00Z</cp:lastPrinted>
  <dcterms:created xsi:type="dcterms:W3CDTF">2026-06-22T18:45:00Z</dcterms:created>
  <dcterms:modified xsi:type="dcterms:W3CDTF">2026-06-24T06:49:00Z</dcterms:modified>
</cp:coreProperties>
</file>