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7091"/>
        <w:gridCol w:w="4395"/>
      </w:tblGrid>
      <w:tr w:rsidR="00E22525" w:rsidTr="00E22525">
        <w:tc>
          <w:tcPr>
            <w:tcW w:w="3115" w:type="dxa"/>
          </w:tcPr>
          <w:p w:rsidR="00E22525" w:rsidRDefault="00E22525" w:rsidP="001F7A9E">
            <w:pPr>
              <w:pStyle w:val="p-normal"/>
              <w:contextualSpacing/>
              <w:jc w:val="both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7091" w:type="dxa"/>
          </w:tcPr>
          <w:p w:rsidR="00E22525" w:rsidRDefault="00E22525" w:rsidP="001F7A9E">
            <w:pPr>
              <w:pStyle w:val="p-normal"/>
              <w:contextualSpacing/>
              <w:jc w:val="both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4395" w:type="dxa"/>
          </w:tcPr>
          <w:p w:rsidR="00E22525" w:rsidRDefault="00E22525" w:rsidP="001F7A9E">
            <w:pPr>
              <w:pStyle w:val="p-normal"/>
              <w:spacing w:line="280" w:lineRule="exact"/>
              <w:contextualSpacing/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УТВЕРЖДЕНО</w:t>
            </w:r>
          </w:p>
          <w:p w:rsidR="00E22525" w:rsidRDefault="00E22525" w:rsidP="001F7A9E">
            <w:pPr>
              <w:pStyle w:val="p-normal"/>
              <w:spacing w:line="280" w:lineRule="exact"/>
              <w:contextualSpacing/>
              <w:jc w:val="both"/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Приказ комитета по архитектуре и строительству Гродненского областного исполнительного комитета</w:t>
            </w:r>
          </w:p>
          <w:p w:rsidR="00E22525" w:rsidRDefault="00E22525" w:rsidP="001F7A9E">
            <w:pPr>
              <w:pStyle w:val="p-normal"/>
              <w:spacing w:line="280" w:lineRule="exact"/>
              <w:contextualSpacing/>
              <w:jc w:val="both"/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 2 марта 2026 г. №</w:t>
            </w:r>
            <w:r w:rsidR="00DE5D17">
              <w:rPr>
                <w:sz w:val="30"/>
                <w:szCs w:val="30"/>
              </w:rPr>
              <w:t xml:space="preserve"> 4</w:t>
            </w:r>
            <w:bookmarkStart w:id="0" w:name="_GoBack"/>
            <w:bookmarkEnd w:id="0"/>
          </w:p>
        </w:tc>
      </w:tr>
    </w:tbl>
    <w:p w:rsidR="00AE6D97" w:rsidRDefault="00AE6D97"/>
    <w:p w:rsidR="00E22525" w:rsidRDefault="00E22525" w:rsidP="00E22525">
      <w:pPr>
        <w:jc w:val="center"/>
      </w:pPr>
      <w:r>
        <w:t>ПЛАН</w:t>
      </w:r>
    </w:p>
    <w:p w:rsidR="00E22525" w:rsidRDefault="00E22525" w:rsidP="00E22525">
      <w:pPr>
        <w:jc w:val="center"/>
      </w:pPr>
      <w:r>
        <w:t>Работы комиссии по противодействию коррупции комитета по архитектуре и строительству Гродненского областного исполнительного комитета на 2026 год</w:t>
      </w:r>
    </w:p>
    <w:p w:rsidR="00E22525" w:rsidRDefault="00E22525" w:rsidP="00E22525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505"/>
        <w:gridCol w:w="2835"/>
        <w:gridCol w:w="2516"/>
      </w:tblGrid>
      <w:tr w:rsidR="00E22525" w:rsidTr="00E22525">
        <w:trPr>
          <w:jc w:val="center"/>
        </w:trPr>
        <w:tc>
          <w:tcPr>
            <w:tcW w:w="704" w:type="dxa"/>
            <w:vAlign w:val="center"/>
          </w:tcPr>
          <w:p w:rsidR="00E22525" w:rsidRDefault="00E22525" w:rsidP="00E22525">
            <w:pPr>
              <w:jc w:val="center"/>
            </w:pPr>
            <w:r>
              <w:t>№</w:t>
            </w:r>
          </w:p>
          <w:p w:rsidR="00E22525" w:rsidRDefault="00E22525" w:rsidP="00E22525">
            <w:pPr>
              <w:jc w:val="center"/>
            </w:pP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8505" w:type="dxa"/>
            <w:vAlign w:val="center"/>
          </w:tcPr>
          <w:p w:rsidR="00E22525" w:rsidRDefault="00E22525" w:rsidP="00E22525">
            <w:pPr>
              <w:jc w:val="center"/>
            </w:pPr>
            <w:r>
              <w:t>Мероприятия</w:t>
            </w:r>
          </w:p>
        </w:tc>
        <w:tc>
          <w:tcPr>
            <w:tcW w:w="2835" w:type="dxa"/>
            <w:vAlign w:val="center"/>
          </w:tcPr>
          <w:p w:rsidR="00E22525" w:rsidRDefault="00E22525" w:rsidP="00E22525">
            <w:pPr>
              <w:jc w:val="center"/>
            </w:pPr>
            <w:r>
              <w:t>Исполнитель</w:t>
            </w:r>
          </w:p>
        </w:tc>
        <w:tc>
          <w:tcPr>
            <w:tcW w:w="2516" w:type="dxa"/>
            <w:vAlign w:val="center"/>
          </w:tcPr>
          <w:p w:rsidR="00E22525" w:rsidRDefault="00E22525" w:rsidP="00E22525">
            <w:pPr>
              <w:jc w:val="center"/>
            </w:pPr>
            <w:r>
              <w:t>Срок исполнения</w:t>
            </w:r>
          </w:p>
        </w:tc>
      </w:tr>
      <w:tr w:rsidR="00E22525" w:rsidTr="00E22525">
        <w:trPr>
          <w:jc w:val="center"/>
        </w:trPr>
        <w:tc>
          <w:tcPr>
            <w:tcW w:w="704" w:type="dxa"/>
            <w:vAlign w:val="center"/>
          </w:tcPr>
          <w:p w:rsidR="00E22525" w:rsidRDefault="00E22525" w:rsidP="00E22525">
            <w:pPr>
              <w:jc w:val="center"/>
            </w:pPr>
            <w:r>
              <w:t>1</w:t>
            </w:r>
          </w:p>
        </w:tc>
        <w:tc>
          <w:tcPr>
            <w:tcW w:w="8505" w:type="dxa"/>
            <w:vAlign w:val="center"/>
          </w:tcPr>
          <w:p w:rsidR="00E22525" w:rsidRDefault="00E22525" w:rsidP="00E22525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E22525" w:rsidRDefault="00E22525" w:rsidP="00E22525">
            <w:pPr>
              <w:jc w:val="center"/>
            </w:pPr>
            <w:r>
              <w:t>3</w:t>
            </w:r>
          </w:p>
        </w:tc>
        <w:tc>
          <w:tcPr>
            <w:tcW w:w="2516" w:type="dxa"/>
            <w:vAlign w:val="center"/>
          </w:tcPr>
          <w:p w:rsidR="00E22525" w:rsidRDefault="00E22525" w:rsidP="00E22525">
            <w:pPr>
              <w:jc w:val="center"/>
            </w:pPr>
            <w:r>
              <w:t>4</w:t>
            </w:r>
          </w:p>
        </w:tc>
      </w:tr>
      <w:tr w:rsidR="00E22525" w:rsidTr="00E22525">
        <w:trPr>
          <w:jc w:val="center"/>
        </w:trPr>
        <w:tc>
          <w:tcPr>
            <w:tcW w:w="704" w:type="dxa"/>
          </w:tcPr>
          <w:p w:rsidR="00E22525" w:rsidRDefault="00E22525" w:rsidP="00E22525">
            <w:pPr>
              <w:jc w:val="both"/>
            </w:pPr>
            <w:r>
              <w:t>1.</w:t>
            </w:r>
          </w:p>
        </w:tc>
        <w:tc>
          <w:tcPr>
            <w:tcW w:w="8505" w:type="dxa"/>
          </w:tcPr>
          <w:p w:rsidR="00E22525" w:rsidRDefault="00E22525" w:rsidP="00E22525">
            <w:pPr>
              <w:jc w:val="both"/>
            </w:pPr>
            <w:r>
              <w:t>Рассмотрение информации, поступающей из государственных органов, осуществляющих борьбу с коррупцией, а также из иных источников, о нарушениях законодательства о борьбе с коррупцией</w:t>
            </w:r>
          </w:p>
        </w:tc>
        <w:tc>
          <w:tcPr>
            <w:tcW w:w="2835" w:type="dxa"/>
          </w:tcPr>
          <w:p w:rsidR="00E22525" w:rsidRDefault="00E22525" w:rsidP="006409C5">
            <w:pPr>
              <w:jc w:val="center"/>
            </w:pPr>
            <w:r>
              <w:t>Комиссия</w:t>
            </w:r>
          </w:p>
        </w:tc>
        <w:tc>
          <w:tcPr>
            <w:tcW w:w="2516" w:type="dxa"/>
          </w:tcPr>
          <w:p w:rsidR="00E22525" w:rsidRDefault="00E22525" w:rsidP="006409C5">
            <w:pPr>
              <w:jc w:val="center"/>
            </w:pPr>
            <w:r>
              <w:t>По мере поступления</w:t>
            </w:r>
          </w:p>
        </w:tc>
      </w:tr>
      <w:tr w:rsidR="00E22525" w:rsidTr="00E22525">
        <w:trPr>
          <w:jc w:val="center"/>
        </w:trPr>
        <w:tc>
          <w:tcPr>
            <w:tcW w:w="704" w:type="dxa"/>
          </w:tcPr>
          <w:p w:rsidR="00E22525" w:rsidRDefault="00E22525" w:rsidP="00E22525">
            <w:pPr>
              <w:jc w:val="both"/>
            </w:pPr>
            <w:r>
              <w:t>2.</w:t>
            </w:r>
          </w:p>
        </w:tc>
        <w:tc>
          <w:tcPr>
            <w:tcW w:w="8505" w:type="dxa"/>
          </w:tcPr>
          <w:p w:rsidR="00E22525" w:rsidRDefault="00E22525" w:rsidP="00E22525">
            <w:pPr>
              <w:jc w:val="both"/>
            </w:pPr>
            <w:r>
              <w:t>Рассмотрение предложений граждан и юридических лиц о мерах по противодействию коррупции, относящихся к компетенции комиссии</w:t>
            </w:r>
          </w:p>
        </w:tc>
        <w:tc>
          <w:tcPr>
            <w:tcW w:w="2835" w:type="dxa"/>
          </w:tcPr>
          <w:p w:rsidR="00E22525" w:rsidRDefault="00E22525" w:rsidP="006409C5">
            <w:pPr>
              <w:jc w:val="center"/>
            </w:pPr>
            <w:r>
              <w:t>Комиссия</w:t>
            </w:r>
          </w:p>
        </w:tc>
        <w:tc>
          <w:tcPr>
            <w:tcW w:w="2516" w:type="dxa"/>
          </w:tcPr>
          <w:p w:rsidR="00E22525" w:rsidRDefault="00E22525" w:rsidP="006409C5">
            <w:pPr>
              <w:jc w:val="center"/>
            </w:pPr>
            <w:r>
              <w:t>По мере поступления</w:t>
            </w:r>
          </w:p>
        </w:tc>
      </w:tr>
      <w:tr w:rsidR="00E22525" w:rsidTr="00E22525">
        <w:trPr>
          <w:jc w:val="center"/>
        </w:trPr>
        <w:tc>
          <w:tcPr>
            <w:tcW w:w="704" w:type="dxa"/>
          </w:tcPr>
          <w:p w:rsidR="00E22525" w:rsidRDefault="00E22525" w:rsidP="00E22525">
            <w:pPr>
              <w:jc w:val="both"/>
            </w:pPr>
            <w:r>
              <w:t>3.</w:t>
            </w:r>
          </w:p>
        </w:tc>
        <w:tc>
          <w:tcPr>
            <w:tcW w:w="8505" w:type="dxa"/>
          </w:tcPr>
          <w:p w:rsidR="00E22525" w:rsidRDefault="00E22525" w:rsidP="006409C5">
            <w:pPr>
              <w:jc w:val="both"/>
            </w:pPr>
            <w:r>
              <w:t>Рассмотрение предложений членов комиссии о совершенствовании</w:t>
            </w:r>
            <w:r w:rsidR="006409C5">
              <w:t xml:space="preserve"> </w:t>
            </w:r>
            <w:r>
              <w:t>методической и организационной работы по противодействию</w:t>
            </w:r>
            <w:r w:rsidR="006409C5">
              <w:t xml:space="preserve"> </w:t>
            </w:r>
            <w:r>
              <w:t>коррупции в комитете по архитектуре и строительству Гродненского областного исполнительного комитета</w:t>
            </w:r>
          </w:p>
        </w:tc>
        <w:tc>
          <w:tcPr>
            <w:tcW w:w="2835" w:type="dxa"/>
          </w:tcPr>
          <w:p w:rsidR="00E22525" w:rsidRDefault="006409C5" w:rsidP="006409C5">
            <w:pPr>
              <w:jc w:val="center"/>
            </w:pPr>
            <w:r>
              <w:t>Комиссия</w:t>
            </w:r>
          </w:p>
        </w:tc>
        <w:tc>
          <w:tcPr>
            <w:tcW w:w="2516" w:type="dxa"/>
          </w:tcPr>
          <w:p w:rsidR="00E22525" w:rsidRDefault="006409C5" w:rsidP="006409C5">
            <w:pPr>
              <w:jc w:val="center"/>
            </w:pPr>
            <w:r>
              <w:t>По мере поступления</w:t>
            </w:r>
          </w:p>
        </w:tc>
      </w:tr>
      <w:tr w:rsidR="00E22525" w:rsidTr="00E22525">
        <w:trPr>
          <w:jc w:val="center"/>
        </w:trPr>
        <w:tc>
          <w:tcPr>
            <w:tcW w:w="704" w:type="dxa"/>
          </w:tcPr>
          <w:p w:rsidR="00E22525" w:rsidRDefault="00E22525" w:rsidP="00E22525">
            <w:pPr>
              <w:jc w:val="both"/>
            </w:pPr>
            <w:r>
              <w:t>4.</w:t>
            </w:r>
          </w:p>
        </w:tc>
        <w:tc>
          <w:tcPr>
            <w:tcW w:w="8505" w:type="dxa"/>
          </w:tcPr>
          <w:p w:rsidR="00E22525" w:rsidRDefault="006409C5" w:rsidP="006409C5">
            <w:pPr>
              <w:jc w:val="both"/>
            </w:pPr>
            <w:r>
              <w:t xml:space="preserve">Рассмотрение информации о результатах проверки деклараций о доходах и имуществе государственных гражданских служащих, </w:t>
            </w:r>
            <w:r>
              <w:lastRenderedPageBreak/>
              <w:t>их супругов, а также совершеннолетних близких родственников, совместно с ними проживающих и ведущих общее хозяйство (при наличии информации о нарушениях порядка декларирования) за 2025 год</w:t>
            </w:r>
          </w:p>
        </w:tc>
        <w:tc>
          <w:tcPr>
            <w:tcW w:w="2835" w:type="dxa"/>
          </w:tcPr>
          <w:p w:rsidR="00E22525" w:rsidRDefault="006409C5" w:rsidP="006409C5">
            <w:pPr>
              <w:jc w:val="center"/>
            </w:pPr>
            <w:r>
              <w:lastRenderedPageBreak/>
              <w:t>Сектор правовой и кадровой работы</w:t>
            </w:r>
          </w:p>
        </w:tc>
        <w:tc>
          <w:tcPr>
            <w:tcW w:w="2516" w:type="dxa"/>
          </w:tcPr>
          <w:p w:rsidR="00E22525" w:rsidRDefault="006409C5" w:rsidP="006409C5">
            <w:pPr>
              <w:jc w:val="center"/>
            </w:pPr>
            <w:r>
              <w:t>1 полугодие 2026 года</w:t>
            </w:r>
          </w:p>
        </w:tc>
      </w:tr>
      <w:tr w:rsidR="006409C5" w:rsidTr="00E22525">
        <w:trPr>
          <w:jc w:val="center"/>
        </w:trPr>
        <w:tc>
          <w:tcPr>
            <w:tcW w:w="704" w:type="dxa"/>
          </w:tcPr>
          <w:p w:rsidR="006409C5" w:rsidRDefault="006409C5" w:rsidP="00E22525">
            <w:pPr>
              <w:jc w:val="both"/>
            </w:pPr>
            <w:r>
              <w:lastRenderedPageBreak/>
              <w:t>5.</w:t>
            </w:r>
          </w:p>
        </w:tc>
        <w:tc>
          <w:tcPr>
            <w:tcW w:w="8505" w:type="dxa"/>
          </w:tcPr>
          <w:p w:rsidR="006409C5" w:rsidRDefault="004B4D27" w:rsidP="004B4D27">
            <w:pPr>
              <w:jc w:val="both"/>
            </w:pPr>
            <w:r>
              <w:t>Принятие мер по предотвращению и урегулированию конфликта интересов</w:t>
            </w:r>
          </w:p>
        </w:tc>
        <w:tc>
          <w:tcPr>
            <w:tcW w:w="2835" w:type="dxa"/>
          </w:tcPr>
          <w:p w:rsidR="006409C5" w:rsidRDefault="007E0C65" w:rsidP="006409C5">
            <w:pPr>
              <w:jc w:val="center"/>
            </w:pPr>
            <w:r>
              <w:t>Комиссия</w:t>
            </w:r>
          </w:p>
        </w:tc>
        <w:tc>
          <w:tcPr>
            <w:tcW w:w="2516" w:type="dxa"/>
          </w:tcPr>
          <w:p w:rsidR="006409C5" w:rsidRDefault="007E0C65" w:rsidP="006409C5">
            <w:pPr>
              <w:jc w:val="center"/>
            </w:pPr>
            <w:r>
              <w:t>По мере поступления</w:t>
            </w:r>
          </w:p>
        </w:tc>
      </w:tr>
      <w:tr w:rsidR="004B4D27" w:rsidTr="00E22525">
        <w:trPr>
          <w:jc w:val="center"/>
        </w:trPr>
        <w:tc>
          <w:tcPr>
            <w:tcW w:w="704" w:type="dxa"/>
          </w:tcPr>
          <w:p w:rsidR="004B4D27" w:rsidRDefault="007E0C65" w:rsidP="00E22525">
            <w:pPr>
              <w:jc w:val="both"/>
            </w:pPr>
            <w:r>
              <w:t>6.</w:t>
            </w:r>
          </w:p>
        </w:tc>
        <w:tc>
          <w:tcPr>
            <w:tcW w:w="8505" w:type="dxa"/>
          </w:tcPr>
          <w:p w:rsidR="004B4D27" w:rsidRDefault="007E0C65" w:rsidP="007E0C65">
            <w:pPr>
              <w:jc w:val="both"/>
            </w:pPr>
            <w:r>
              <w:t>Проведение работы с подведомственными организациями по разъяснению законодательства, направленного на укрепление дисциплины и порядка, исключению случаев уголовно-наказуемых действий, связанных с нарушением антикоррупционного законодательств</w:t>
            </w:r>
          </w:p>
        </w:tc>
        <w:tc>
          <w:tcPr>
            <w:tcW w:w="2835" w:type="dxa"/>
          </w:tcPr>
          <w:p w:rsidR="004B4D27" w:rsidRDefault="007E0C65" w:rsidP="006409C5">
            <w:pPr>
              <w:jc w:val="center"/>
            </w:pPr>
            <w:r>
              <w:t>Комиссия</w:t>
            </w:r>
          </w:p>
        </w:tc>
        <w:tc>
          <w:tcPr>
            <w:tcW w:w="2516" w:type="dxa"/>
          </w:tcPr>
          <w:p w:rsidR="004B4D27" w:rsidRDefault="007E0C65" w:rsidP="006409C5">
            <w:pPr>
              <w:jc w:val="center"/>
            </w:pPr>
            <w:r>
              <w:t>ежеквартально</w:t>
            </w:r>
          </w:p>
        </w:tc>
      </w:tr>
      <w:tr w:rsidR="007E0C65" w:rsidTr="00E22525">
        <w:trPr>
          <w:jc w:val="center"/>
        </w:trPr>
        <w:tc>
          <w:tcPr>
            <w:tcW w:w="704" w:type="dxa"/>
          </w:tcPr>
          <w:p w:rsidR="007E0C65" w:rsidRDefault="007E0C65" w:rsidP="00E22525">
            <w:pPr>
              <w:jc w:val="both"/>
            </w:pPr>
            <w:r>
              <w:t>7.</w:t>
            </w:r>
          </w:p>
        </w:tc>
        <w:tc>
          <w:tcPr>
            <w:tcW w:w="8505" w:type="dxa"/>
          </w:tcPr>
          <w:p w:rsidR="007E0C65" w:rsidRDefault="007E0C65" w:rsidP="007E0C65">
            <w:pPr>
              <w:jc w:val="both"/>
            </w:pPr>
            <w:r>
              <w:t>Анализ поступивших обращений граждан и юридических лиц, содержащих информацию о коррупционных проявлениях в комитете и принятые меры при подтверждении данной информации</w:t>
            </w:r>
          </w:p>
        </w:tc>
        <w:tc>
          <w:tcPr>
            <w:tcW w:w="2835" w:type="dxa"/>
          </w:tcPr>
          <w:p w:rsidR="007E0C65" w:rsidRDefault="007E0C65" w:rsidP="006409C5">
            <w:pPr>
              <w:jc w:val="center"/>
            </w:pPr>
            <w:r>
              <w:t>Сектор правовой и кадровой работы</w:t>
            </w:r>
          </w:p>
        </w:tc>
        <w:tc>
          <w:tcPr>
            <w:tcW w:w="2516" w:type="dxa"/>
          </w:tcPr>
          <w:p w:rsidR="007E0C65" w:rsidRDefault="007E0C65" w:rsidP="006409C5">
            <w:pPr>
              <w:jc w:val="center"/>
            </w:pPr>
            <w:r>
              <w:t>2 полугодие 2026</w:t>
            </w:r>
          </w:p>
        </w:tc>
      </w:tr>
      <w:tr w:rsidR="007E0C65" w:rsidTr="00E22525">
        <w:trPr>
          <w:jc w:val="center"/>
        </w:trPr>
        <w:tc>
          <w:tcPr>
            <w:tcW w:w="704" w:type="dxa"/>
          </w:tcPr>
          <w:p w:rsidR="007E0C65" w:rsidRDefault="007E0C65" w:rsidP="00E22525">
            <w:pPr>
              <w:jc w:val="both"/>
            </w:pPr>
            <w:r>
              <w:t>8.</w:t>
            </w:r>
          </w:p>
        </w:tc>
        <w:tc>
          <w:tcPr>
            <w:tcW w:w="8505" w:type="dxa"/>
          </w:tcPr>
          <w:p w:rsidR="007E0C65" w:rsidRDefault="007E0C65" w:rsidP="007E0C65">
            <w:pPr>
              <w:jc w:val="both"/>
            </w:pPr>
            <w:r>
              <w:t>Рассмотрение итогов работы за 2026 год комиссии по исполнению антикоррупционного законодательства</w:t>
            </w:r>
          </w:p>
        </w:tc>
        <w:tc>
          <w:tcPr>
            <w:tcW w:w="2835" w:type="dxa"/>
          </w:tcPr>
          <w:p w:rsidR="007E0C65" w:rsidRDefault="007E0C65" w:rsidP="006409C5">
            <w:pPr>
              <w:jc w:val="center"/>
            </w:pPr>
            <w:r>
              <w:t>Комиссия</w:t>
            </w:r>
          </w:p>
        </w:tc>
        <w:tc>
          <w:tcPr>
            <w:tcW w:w="2516" w:type="dxa"/>
          </w:tcPr>
          <w:p w:rsidR="007E0C65" w:rsidRDefault="007E0C65" w:rsidP="006409C5">
            <w:pPr>
              <w:jc w:val="center"/>
            </w:pPr>
            <w:r>
              <w:t>2 полугодие 2026</w:t>
            </w:r>
          </w:p>
        </w:tc>
      </w:tr>
      <w:tr w:rsidR="007E0C65" w:rsidTr="00E22525">
        <w:trPr>
          <w:jc w:val="center"/>
        </w:trPr>
        <w:tc>
          <w:tcPr>
            <w:tcW w:w="704" w:type="dxa"/>
          </w:tcPr>
          <w:p w:rsidR="007E0C65" w:rsidRDefault="007E0C65" w:rsidP="00E22525">
            <w:pPr>
              <w:jc w:val="both"/>
            </w:pPr>
            <w:r>
              <w:t>9.</w:t>
            </w:r>
          </w:p>
        </w:tc>
        <w:tc>
          <w:tcPr>
            <w:tcW w:w="8505" w:type="dxa"/>
          </w:tcPr>
          <w:p w:rsidR="007E0C65" w:rsidRDefault="007E0C65" w:rsidP="007E0C65">
            <w:pPr>
              <w:jc w:val="both"/>
            </w:pPr>
            <w:r>
              <w:t>Рассмотрение и утверждение Плана работы комиссии по противодействию коррупции и мероприятий по борьбе с коррупцией в комитете по архитектуре и строительству Гродненского областного исполнительного комитета на 2027 год</w:t>
            </w:r>
          </w:p>
        </w:tc>
        <w:tc>
          <w:tcPr>
            <w:tcW w:w="2835" w:type="dxa"/>
          </w:tcPr>
          <w:p w:rsidR="007E0C65" w:rsidRDefault="007E0C65" w:rsidP="006409C5">
            <w:pPr>
              <w:jc w:val="center"/>
            </w:pPr>
            <w:r>
              <w:t>Комиссия</w:t>
            </w:r>
          </w:p>
        </w:tc>
        <w:tc>
          <w:tcPr>
            <w:tcW w:w="2516" w:type="dxa"/>
          </w:tcPr>
          <w:p w:rsidR="007E0C65" w:rsidRDefault="007E0C65" w:rsidP="006409C5">
            <w:pPr>
              <w:jc w:val="center"/>
            </w:pPr>
            <w:r>
              <w:t>2 полугодие 2026</w:t>
            </w:r>
          </w:p>
        </w:tc>
      </w:tr>
      <w:tr w:rsidR="007E0C65" w:rsidTr="00E22525">
        <w:trPr>
          <w:jc w:val="center"/>
        </w:trPr>
        <w:tc>
          <w:tcPr>
            <w:tcW w:w="704" w:type="dxa"/>
          </w:tcPr>
          <w:p w:rsidR="007E0C65" w:rsidRDefault="007E0C65" w:rsidP="00E22525">
            <w:pPr>
              <w:jc w:val="both"/>
            </w:pPr>
            <w:r>
              <w:t>10.</w:t>
            </w:r>
          </w:p>
        </w:tc>
        <w:tc>
          <w:tcPr>
            <w:tcW w:w="8505" w:type="dxa"/>
          </w:tcPr>
          <w:p w:rsidR="007E0C65" w:rsidRDefault="007E0C65" w:rsidP="007E0C65">
            <w:pPr>
              <w:jc w:val="both"/>
            </w:pPr>
            <w:r>
              <w:t xml:space="preserve">Рассмотрение иных вопросов с учетом поручений председателя комитета по архитектуре и строительству Гродненского областного исполнительного комитета, а также поступивших предложений граждан и юридических лиц о мерах по </w:t>
            </w:r>
            <w:r>
              <w:lastRenderedPageBreak/>
              <w:t>противодействию коррупции и иной информации в соответствии с компетенцией комиссии</w:t>
            </w:r>
          </w:p>
        </w:tc>
        <w:tc>
          <w:tcPr>
            <w:tcW w:w="2835" w:type="dxa"/>
          </w:tcPr>
          <w:p w:rsidR="007E0C65" w:rsidRDefault="007E0C65" w:rsidP="006409C5">
            <w:pPr>
              <w:jc w:val="center"/>
            </w:pPr>
            <w:r>
              <w:lastRenderedPageBreak/>
              <w:t>Комиссия</w:t>
            </w:r>
          </w:p>
        </w:tc>
        <w:tc>
          <w:tcPr>
            <w:tcW w:w="2516" w:type="dxa"/>
          </w:tcPr>
          <w:p w:rsidR="007E0C65" w:rsidRDefault="007E0C65" w:rsidP="006409C5">
            <w:pPr>
              <w:jc w:val="center"/>
            </w:pPr>
            <w:r>
              <w:t>По мере поступления</w:t>
            </w:r>
          </w:p>
        </w:tc>
      </w:tr>
    </w:tbl>
    <w:p w:rsidR="00E22525" w:rsidRDefault="00E22525" w:rsidP="00E22525">
      <w:pPr>
        <w:jc w:val="both"/>
      </w:pPr>
    </w:p>
    <w:sectPr w:rsidR="00E22525" w:rsidSect="00E22525">
      <w:pgSz w:w="16838" w:h="11906" w:orient="landscape"/>
      <w:pgMar w:top="170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DC"/>
    <w:rsid w:val="000E2A23"/>
    <w:rsid w:val="002B192B"/>
    <w:rsid w:val="004B4D27"/>
    <w:rsid w:val="004F1B10"/>
    <w:rsid w:val="006409C5"/>
    <w:rsid w:val="006E26DC"/>
    <w:rsid w:val="007E0C65"/>
    <w:rsid w:val="00937BE8"/>
    <w:rsid w:val="00AE6D97"/>
    <w:rsid w:val="00DE5D17"/>
    <w:rsid w:val="00E22525"/>
    <w:rsid w:val="00E4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EF673-6B04-4D1A-AD1C-F387C5C0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E2252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E22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Гайко</dc:creator>
  <cp:keywords/>
  <dc:description/>
  <cp:lastModifiedBy>Ольга Гайко</cp:lastModifiedBy>
  <cp:revision>3</cp:revision>
  <dcterms:created xsi:type="dcterms:W3CDTF">2026-03-02T09:51:00Z</dcterms:created>
  <dcterms:modified xsi:type="dcterms:W3CDTF">2026-07-01T06:35:00Z</dcterms:modified>
</cp:coreProperties>
</file>